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77" w:rsidRDefault="00EB1954">
      <w:pPr>
        <w:jc w:val="left"/>
        <w:rPr>
          <w:rFonts w:ascii="Times New Roman" w:eastAsia="黑体" w:hAnsi="Times New Roman" w:cs="Times New Roman"/>
          <w:sz w:val="32"/>
          <w:szCs w:val="32"/>
        </w:rPr>
      </w:pPr>
      <w:r>
        <w:rPr>
          <w:rFonts w:ascii="Times New Roman" w:eastAsia="黑体" w:hAnsi="Times New Roman" w:cs="Times New Roman"/>
          <w:sz w:val="32"/>
          <w:szCs w:val="32"/>
        </w:rPr>
        <w:t>附件</w:t>
      </w:r>
    </w:p>
    <w:p w:rsidR="00B01977" w:rsidRDefault="00B01977">
      <w:pPr>
        <w:jc w:val="left"/>
        <w:rPr>
          <w:rFonts w:ascii="Times New Roman" w:eastAsia="仿宋_GB2312" w:hAnsi="Times New Roman" w:cs="Times New Roman"/>
          <w:sz w:val="28"/>
          <w:szCs w:val="28"/>
        </w:rPr>
      </w:pPr>
    </w:p>
    <w:p w:rsidR="00B01977" w:rsidRDefault="00B01977">
      <w:pPr>
        <w:jc w:val="left"/>
        <w:rPr>
          <w:rFonts w:ascii="Times New Roman" w:eastAsia="仿宋_GB2312" w:hAnsi="Times New Roman" w:cs="Times New Roman"/>
          <w:sz w:val="28"/>
          <w:szCs w:val="28"/>
        </w:rPr>
      </w:pPr>
    </w:p>
    <w:p w:rsidR="00B01977" w:rsidRDefault="00B01977">
      <w:pPr>
        <w:jc w:val="left"/>
        <w:rPr>
          <w:rFonts w:ascii="Times New Roman" w:eastAsia="仿宋_GB2312" w:hAnsi="Times New Roman" w:cs="Times New Roman"/>
          <w:sz w:val="28"/>
          <w:szCs w:val="28"/>
        </w:rPr>
      </w:pPr>
    </w:p>
    <w:p w:rsidR="00B01977" w:rsidRDefault="00B01977" w:rsidP="00DF54D4">
      <w:pPr>
        <w:jc w:val="left"/>
        <w:rPr>
          <w:rFonts w:ascii="Times New Roman" w:eastAsia="仿宋_GB2312" w:hAnsi="Times New Roman" w:cs="Times New Roman"/>
          <w:sz w:val="28"/>
          <w:szCs w:val="28"/>
        </w:rPr>
      </w:pPr>
    </w:p>
    <w:p w:rsidR="00F1706E" w:rsidRDefault="00EB1954" w:rsidP="00F1706E">
      <w:pPr>
        <w:jc w:val="center"/>
        <w:rPr>
          <w:rFonts w:ascii="方正小标宋_GBK" w:eastAsia="方正小标宋_GBK"/>
          <w:bCs/>
          <w:spacing w:val="-20"/>
          <w:sz w:val="44"/>
          <w:szCs w:val="44"/>
        </w:rPr>
      </w:pPr>
      <w:r>
        <w:rPr>
          <w:rFonts w:ascii="方正小标宋_GBK" w:eastAsia="方正小标宋_GBK" w:hint="eastAsia"/>
          <w:bCs/>
          <w:spacing w:val="-20"/>
          <w:sz w:val="44"/>
          <w:szCs w:val="44"/>
        </w:rPr>
        <w:t>邗江区</w:t>
      </w:r>
      <w:r>
        <w:rPr>
          <w:rFonts w:ascii="方正小标宋_GBK" w:eastAsia="方正小标宋_GBK"/>
          <w:bCs/>
          <w:spacing w:val="-20"/>
          <w:sz w:val="44"/>
          <w:szCs w:val="44"/>
        </w:rPr>
        <w:t>中小企业数字化转型试点</w:t>
      </w:r>
    </w:p>
    <w:p w:rsidR="00B01977" w:rsidRDefault="00EB1954" w:rsidP="00F1706E">
      <w:pPr>
        <w:jc w:val="center"/>
        <w:rPr>
          <w:rFonts w:ascii="方正小标宋_GBK" w:eastAsia="方正小标宋_GBK"/>
          <w:bCs/>
          <w:spacing w:val="-20"/>
          <w:sz w:val="44"/>
          <w:szCs w:val="44"/>
        </w:rPr>
      </w:pPr>
      <w:r>
        <w:rPr>
          <w:rFonts w:ascii="方正小标宋_GBK" w:eastAsia="方正小标宋_GBK" w:hint="eastAsia"/>
          <w:bCs/>
          <w:spacing w:val="-20"/>
          <w:sz w:val="44"/>
          <w:szCs w:val="44"/>
        </w:rPr>
        <w:t>数字化</w:t>
      </w:r>
      <w:r>
        <w:rPr>
          <w:rFonts w:ascii="方正小标宋_GBK" w:eastAsia="方正小标宋_GBK"/>
          <w:bCs/>
          <w:spacing w:val="-20"/>
          <w:sz w:val="44"/>
          <w:szCs w:val="44"/>
        </w:rPr>
        <w:t>服务商</w:t>
      </w:r>
    </w:p>
    <w:p w:rsidR="00B01977" w:rsidRDefault="00B01977">
      <w:pPr>
        <w:widowControl/>
        <w:spacing w:line="590" w:lineRule="exact"/>
        <w:jc w:val="center"/>
        <w:rPr>
          <w:rFonts w:ascii="方正小标宋_GBK" w:eastAsia="方正小标宋_GBK" w:hAnsi="方正小标宋_GBK" w:cs="方正小标宋_GBK"/>
          <w:sz w:val="44"/>
        </w:rPr>
      </w:pPr>
    </w:p>
    <w:p w:rsidR="00B01977" w:rsidRDefault="00B01977">
      <w:pPr>
        <w:widowControl/>
        <w:spacing w:line="590" w:lineRule="exact"/>
        <w:jc w:val="center"/>
        <w:rPr>
          <w:rFonts w:ascii="方正小标宋_GBK" w:eastAsia="方正小标宋_GBK" w:hAnsi="方正小标宋_GBK" w:cs="方正小标宋_GBK"/>
          <w:sz w:val="44"/>
        </w:rPr>
      </w:pPr>
    </w:p>
    <w:p w:rsidR="00B01977" w:rsidRDefault="00EB1954">
      <w:pPr>
        <w:spacing w:line="590" w:lineRule="exact"/>
        <w:jc w:val="center"/>
        <w:rPr>
          <w:rFonts w:ascii="方正小标宋_GBK" w:eastAsia="方正小标宋_GBK"/>
          <w:bCs/>
          <w:spacing w:val="-20"/>
          <w:sz w:val="52"/>
          <w:szCs w:val="52"/>
        </w:rPr>
      </w:pPr>
      <w:r>
        <w:rPr>
          <w:rFonts w:ascii="方正小标宋_GBK" w:eastAsia="方正小标宋_GBK"/>
          <w:bCs/>
          <w:spacing w:val="-20"/>
          <w:sz w:val="52"/>
          <w:szCs w:val="52"/>
        </w:rPr>
        <w:t>申</w:t>
      </w:r>
      <w:r>
        <w:rPr>
          <w:rFonts w:ascii="方正小标宋_GBK" w:eastAsia="方正小标宋_GBK" w:hint="eastAsia"/>
          <w:bCs/>
          <w:spacing w:val="-20"/>
          <w:sz w:val="52"/>
          <w:szCs w:val="52"/>
        </w:rPr>
        <w:t xml:space="preserve">  </w:t>
      </w:r>
      <w:r>
        <w:rPr>
          <w:rFonts w:ascii="方正小标宋_GBK" w:eastAsia="方正小标宋_GBK"/>
          <w:bCs/>
          <w:spacing w:val="-20"/>
          <w:sz w:val="52"/>
          <w:szCs w:val="52"/>
        </w:rPr>
        <w:t>报</w:t>
      </w:r>
      <w:r>
        <w:rPr>
          <w:rFonts w:ascii="方正小标宋_GBK" w:eastAsia="方正小标宋_GBK" w:hint="eastAsia"/>
          <w:bCs/>
          <w:spacing w:val="-20"/>
          <w:sz w:val="52"/>
          <w:szCs w:val="52"/>
        </w:rPr>
        <w:t xml:space="preserve">  </w:t>
      </w:r>
      <w:r>
        <w:rPr>
          <w:rFonts w:ascii="方正小标宋_GBK" w:eastAsia="方正小标宋_GBK"/>
          <w:bCs/>
          <w:spacing w:val="-20"/>
          <w:sz w:val="52"/>
          <w:szCs w:val="52"/>
        </w:rPr>
        <w:t>书</w:t>
      </w:r>
    </w:p>
    <w:p w:rsidR="00B01977" w:rsidRDefault="00B01977">
      <w:pPr>
        <w:rPr>
          <w:rFonts w:ascii="Times New Roman" w:eastAsia="方正小标宋简体" w:hAnsi="Times New Roman" w:cs="Times New Roman"/>
          <w:kern w:val="0"/>
          <w:sz w:val="32"/>
          <w:szCs w:val="32"/>
          <w:lang w:bidi="en-US"/>
        </w:rPr>
      </w:pPr>
    </w:p>
    <w:p w:rsidR="00B01977" w:rsidRDefault="00B01977">
      <w:pPr>
        <w:pStyle w:val="a0"/>
      </w:pPr>
      <w:bookmarkStart w:id="0" w:name="_GoBack"/>
      <w:bookmarkEnd w:id="0"/>
    </w:p>
    <w:p w:rsidR="00B01977" w:rsidRDefault="00B01977">
      <w:pPr>
        <w:rPr>
          <w:rFonts w:ascii="Times New Roman" w:eastAsia="方正小标宋简体" w:hAnsi="Times New Roman" w:cs="Times New Roman"/>
          <w:kern w:val="0"/>
          <w:sz w:val="32"/>
          <w:szCs w:val="32"/>
          <w:lang w:bidi="en-US"/>
        </w:rPr>
      </w:pPr>
    </w:p>
    <w:p w:rsidR="00B01977" w:rsidRDefault="00B01977">
      <w:pPr>
        <w:jc w:val="center"/>
        <w:rPr>
          <w:rFonts w:ascii="Times New Roman" w:eastAsia="方正小标宋简体" w:hAnsi="Times New Roman" w:cs="Times New Roman"/>
          <w:kern w:val="0"/>
          <w:sz w:val="36"/>
          <w:szCs w:val="36"/>
          <w:lang w:bidi="en-US"/>
        </w:rPr>
      </w:pPr>
    </w:p>
    <w:tbl>
      <w:tblPr>
        <w:tblW w:w="8256" w:type="dxa"/>
        <w:tblInd w:w="-34" w:type="dxa"/>
        <w:tblLayout w:type="fixed"/>
        <w:tblLook w:val="04A0"/>
      </w:tblPr>
      <w:tblGrid>
        <w:gridCol w:w="1877"/>
        <w:gridCol w:w="6379"/>
      </w:tblGrid>
      <w:tr w:rsidR="00B01977">
        <w:tc>
          <w:tcPr>
            <w:tcW w:w="1877" w:type="dxa"/>
            <w:tcBorders>
              <w:top w:val="nil"/>
              <w:left w:val="nil"/>
              <w:bottom w:val="nil"/>
              <w:right w:val="nil"/>
            </w:tcBorders>
          </w:tcPr>
          <w:p w:rsidR="00B01977" w:rsidRDefault="00EB1954">
            <w:pPr>
              <w:spacing w:before="160" w:line="560" w:lineRule="exact"/>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申报单位：</w:t>
            </w:r>
          </w:p>
        </w:tc>
        <w:tc>
          <w:tcPr>
            <w:tcW w:w="6379" w:type="dxa"/>
            <w:tcBorders>
              <w:top w:val="nil"/>
              <w:left w:val="nil"/>
              <w:bottom w:val="single" w:sz="4" w:space="0" w:color="auto"/>
              <w:right w:val="nil"/>
            </w:tcBorders>
          </w:tcPr>
          <w:p w:rsidR="00B01977" w:rsidRDefault="00EB1954">
            <w:pPr>
              <w:spacing w:before="160" w:line="560" w:lineRule="exact"/>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（加盖公章）</w:t>
            </w:r>
          </w:p>
        </w:tc>
      </w:tr>
      <w:tr w:rsidR="00B01977">
        <w:tc>
          <w:tcPr>
            <w:tcW w:w="1877" w:type="dxa"/>
            <w:tcBorders>
              <w:top w:val="nil"/>
              <w:left w:val="nil"/>
              <w:bottom w:val="nil"/>
              <w:right w:val="nil"/>
            </w:tcBorders>
          </w:tcPr>
          <w:p w:rsidR="00B01977" w:rsidRDefault="00EB1954">
            <w:pPr>
              <w:spacing w:before="160" w:line="560" w:lineRule="exact"/>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 系 人：</w:t>
            </w:r>
          </w:p>
        </w:tc>
        <w:tc>
          <w:tcPr>
            <w:tcW w:w="6379" w:type="dxa"/>
            <w:tcBorders>
              <w:top w:val="single" w:sz="4" w:space="0" w:color="auto"/>
              <w:left w:val="nil"/>
              <w:bottom w:val="single" w:sz="4" w:space="0" w:color="auto"/>
              <w:right w:val="nil"/>
            </w:tcBorders>
          </w:tcPr>
          <w:p w:rsidR="00B01977" w:rsidRDefault="00B01977">
            <w:pPr>
              <w:spacing w:before="160" w:line="560" w:lineRule="exact"/>
              <w:textAlignment w:val="bottom"/>
              <w:rPr>
                <w:rFonts w:ascii="方正仿宋_GBK" w:eastAsia="方正仿宋_GBK" w:hAnsi="方正仿宋_GBK" w:cs="方正仿宋_GBK"/>
                <w:sz w:val="28"/>
                <w:szCs w:val="28"/>
              </w:rPr>
            </w:pPr>
          </w:p>
        </w:tc>
      </w:tr>
      <w:tr w:rsidR="00B01977">
        <w:tc>
          <w:tcPr>
            <w:tcW w:w="1877" w:type="dxa"/>
            <w:tcBorders>
              <w:top w:val="nil"/>
              <w:left w:val="nil"/>
              <w:bottom w:val="nil"/>
              <w:right w:val="nil"/>
            </w:tcBorders>
          </w:tcPr>
          <w:p w:rsidR="00B01977" w:rsidRDefault="00EB1954">
            <w:pPr>
              <w:spacing w:before="160" w:line="560" w:lineRule="exact"/>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联系电话：</w:t>
            </w:r>
          </w:p>
        </w:tc>
        <w:tc>
          <w:tcPr>
            <w:tcW w:w="6379" w:type="dxa"/>
            <w:tcBorders>
              <w:top w:val="single" w:sz="4" w:space="0" w:color="auto"/>
              <w:left w:val="nil"/>
              <w:bottom w:val="single" w:sz="4" w:space="0" w:color="auto"/>
              <w:right w:val="nil"/>
            </w:tcBorders>
          </w:tcPr>
          <w:p w:rsidR="00B01977" w:rsidRDefault="00B01977">
            <w:pPr>
              <w:spacing w:before="160" w:line="560" w:lineRule="exact"/>
              <w:textAlignment w:val="bottom"/>
              <w:rPr>
                <w:rFonts w:ascii="方正仿宋_GBK" w:eastAsia="方正仿宋_GBK" w:hAnsi="方正仿宋_GBK" w:cs="方正仿宋_GBK"/>
                <w:sz w:val="28"/>
                <w:szCs w:val="28"/>
              </w:rPr>
            </w:pPr>
          </w:p>
        </w:tc>
      </w:tr>
      <w:tr w:rsidR="00B01977">
        <w:tc>
          <w:tcPr>
            <w:tcW w:w="1877" w:type="dxa"/>
            <w:tcBorders>
              <w:top w:val="nil"/>
              <w:left w:val="nil"/>
              <w:bottom w:val="nil"/>
              <w:right w:val="nil"/>
            </w:tcBorders>
          </w:tcPr>
          <w:p w:rsidR="00B01977" w:rsidRDefault="00EB1954">
            <w:pPr>
              <w:spacing w:before="160" w:line="560" w:lineRule="exact"/>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填报日期：</w:t>
            </w:r>
          </w:p>
        </w:tc>
        <w:tc>
          <w:tcPr>
            <w:tcW w:w="6379" w:type="dxa"/>
            <w:tcBorders>
              <w:top w:val="single" w:sz="4" w:space="0" w:color="auto"/>
              <w:left w:val="nil"/>
              <w:bottom w:val="single" w:sz="4" w:space="0" w:color="auto"/>
              <w:right w:val="nil"/>
            </w:tcBorders>
          </w:tcPr>
          <w:p w:rsidR="00B01977" w:rsidRDefault="00B01977">
            <w:pPr>
              <w:spacing w:before="160" w:line="560" w:lineRule="exact"/>
              <w:textAlignment w:val="bottom"/>
              <w:rPr>
                <w:rFonts w:ascii="方正仿宋_GBK" w:eastAsia="方正仿宋_GBK" w:hAnsi="方正仿宋_GBK" w:cs="方正仿宋_GBK"/>
                <w:sz w:val="28"/>
                <w:szCs w:val="28"/>
              </w:rPr>
            </w:pPr>
          </w:p>
        </w:tc>
      </w:tr>
    </w:tbl>
    <w:p w:rsidR="00B01977" w:rsidRDefault="00B01977">
      <w:pPr>
        <w:jc w:val="center"/>
        <w:rPr>
          <w:rFonts w:ascii="Times New Roman" w:eastAsia="黑体" w:hAnsi="Times New Roman" w:cs="Times New Roman"/>
          <w:sz w:val="32"/>
          <w:szCs w:val="32"/>
        </w:rPr>
      </w:pPr>
    </w:p>
    <w:p w:rsidR="00B01977" w:rsidRDefault="00B01977">
      <w:pPr>
        <w:rPr>
          <w:rFonts w:ascii="Times New Roman" w:eastAsia="方正小标宋简体" w:hAnsi="Times New Roman" w:cs="Times New Roman"/>
          <w:sz w:val="32"/>
          <w:szCs w:val="32"/>
          <w:lang w:bidi="en-US"/>
        </w:rPr>
      </w:pPr>
    </w:p>
    <w:p w:rsidR="00B01977" w:rsidRDefault="00B01977">
      <w:pPr>
        <w:rPr>
          <w:rFonts w:ascii="Times New Roman" w:eastAsia="仿宋_GB2312" w:hAnsi="Times New Roman" w:cs="Times New Roman"/>
          <w:sz w:val="32"/>
          <w:szCs w:val="32"/>
        </w:rPr>
        <w:sectPr w:rsidR="00B01977">
          <w:footerReference w:type="default" r:id="rId8"/>
          <w:pgSz w:w="11906" w:h="16838"/>
          <w:pgMar w:top="1440" w:right="1800" w:bottom="1440" w:left="1800" w:header="851" w:footer="992" w:gutter="0"/>
          <w:cols w:space="425"/>
          <w:docGrid w:type="lines" w:linePitch="312"/>
        </w:sectPr>
      </w:pPr>
    </w:p>
    <w:p w:rsidR="00B01977" w:rsidRDefault="00EB1954">
      <w:pPr>
        <w:ind w:firstLineChars="200" w:firstLine="640"/>
        <w:rPr>
          <w:rFonts w:ascii="Times New Roman" w:eastAsia="黑体" w:hAnsi="Times New Roman" w:cs="Times New Roman"/>
          <w:kern w:val="0"/>
          <w:sz w:val="32"/>
          <w:szCs w:val="32"/>
          <w:lang w:bidi="en-US"/>
        </w:rPr>
      </w:pPr>
      <w:r>
        <w:rPr>
          <w:rFonts w:ascii="Times New Roman" w:eastAsia="黑体" w:hAnsi="Times New Roman" w:cs="Times New Roman"/>
          <w:kern w:val="0"/>
          <w:sz w:val="32"/>
          <w:szCs w:val="32"/>
          <w:lang w:bidi="en-US"/>
        </w:rPr>
        <w:lastRenderedPageBreak/>
        <w:t>一、基本信息</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1101"/>
        <w:gridCol w:w="968"/>
        <w:gridCol w:w="1675"/>
        <w:gridCol w:w="1300"/>
        <w:gridCol w:w="1946"/>
      </w:tblGrid>
      <w:tr w:rsidR="00B01977">
        <w:trPr>
          <w:trHeight w:val="509"/>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企业全称</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407"/>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统一社会信用代码</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595"/>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企业性质</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国有企业</w:t>
            </w:r>
            <w:r>
              <w:rPr>
                <w:rFonts w:ascii="Times New Roman" w:eastAsia="方正仿宋_GBK" w:hAnsi="Times New Roman" w:cs="Times New Roman"/>
                <w:sz w:val="24"/>
              </w:rPr>
              <w:t xml:space="preserve">   </w:t>
            </w:r>
            <w:r>
              <w:rPr>
                <w:rFonts w:ascii="Times New Roman" w:eastAsia="方正仿宋_GBK" w:hAnsi="Times New Roman" w:cs="Times New Roman"/>
                <w:sz w:val="24"/>
              </w:rPr>
              <w:sym w:font="Wingdings" w:char="00A8"/>
            </w:r>
            <w:r>
              <w:rPr>
                <w:rFonts w:ascii="Times New Roman" w:eastAsia="方正仿宋_GBK" w:hAnsi="Times New Roman" w:cs="Times New Roman"/>
                <w:sz w:val="24"/>
              </w:rPr>
              <w:t>民营企业</w:t>
            </w:r>
            <w:r>
              <w:rPr>
                <w:rFonts w:ascii="Times New Roman" w:eastAsia="方正仿宋_GBK" w:hAnsi="Times New Roman" w:cs="Times New Roman"/>
                <w:sz w:val="24"/>
              </w:rPr>
              <w:t xml:space="preserve">   </w:t>
            </w:r>
            <w:r>
              <w:rPr>
                <w:rFonts w:ascii="Times New Roman" w:eastAsia="方正仿宋_GBK" w:hAnsi="Times New Roman" w:cs="Times New Roman"/>
                <w:sz w:val="24"/>
              </w:rPr>
              <w:sym w:font="Wingdings" w:char="00A8"/>
            </w:r>
            <w:r>
              <w:rPr>
                <w:rFonts w:ascii="Times New Roman" w:eastAsia="方正仿宋_GBK" w:hAnsi="Times New Roman" w:cs="Times New Roman"/>
                <w:sz w:val="24"/>
              </w:rPr>
              <w:t>三资企业</w:t>
            </w:r>
            <w:r>
              <w:rPr>
                <w:rFonts w:ascii="Times New Roman" w:eastAsia="方正仿宋_GBK" w:hAnsi="Times New Roman" w:cs="Times New Roman"/>
                <w:sz w:val="24"/>
              </w:rPr>
              <w:t xml:space="preserve">  </w:t>
            </w:r>
          </w:p>
          <w:p w:rsidR="00B01977" w:rsidRDefault="00EB1954">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事业单位</w:t>
            </w:r>
            <w:r>
              <w:rPr>
                <w:rFonts w:ascii="Times New Roman" w:eastAsia="方正仿宋_GBK" w:hAnsi="Times New Roman" w:cs="Times New Roman"/>
                <w:sz w:val="24"/>
              </w:rPr>
              <w:t xml:space="preserve">   </w:t>
            </w:r>
            <w:r>
              <w:rPr>
                <w:rFonts w:ascii="Times New Roman" w:eastAsia="方正仿宋_GBK" w:hAnsi="Times New Roman" w:cs="Times New Roman"/>
                <w:sz w:val="24"/>
              </w:rPr>
              <w:sym w:font="Wingdings" w:char="00A8"/>
            </w:r>
            <w:r>
              <w:rPr>
                <w:rFonts w:ascii="Times New Roman" w:eastAsia="方正仿宋_GBK" w:hAnsi="Times New Roman" w:cs="Times New Roman"/>
                <w:sz w:val="24"/>
              </w:rPr>
              <w:t>社会团体</w:t>
            </w:r>
            <w:r>
              <w:rPr>
                <w:rFonts w:ascii="Times New Roman" w:eastAsia="方正仿宋_GBK" w:hAnsi="Times New Roman" w:cs="Times New Roman"/>
                <w:sz w:val="24"/>
              </w:rPr>
              <w:t xml:space="preserve">   </w:t>
            </w:r>
            <w:r>
              <w:rPr>
                <w:rFonts w:ascii="Times New Roman" w:eastAsia="方正仿宋_GBK" w:hAnsi="Times New Roman" w:cs="Times New Roman"/>
                <w:sz w:val="24"/>
              </w:rPr>
              <w:sym w:font="Wingdings" w:char="00A8"/>
            </w:r>
            <w:r>
              <w:rPr>
                <w:rFonts w:ascii="Times New Roman" w:eastAsia="方正仿宋_GBK" w:hAnsi="Times New Roman" w:cs="Times New Roman"/>
                <w:sz w:val="24"/>
              </w:rPr>
              <w:t>其他：</w:t>
            </w:r>
            <w:r>
              <w:rPr>
                <w:rFonts w:ascii="Times New Roman" w:eastAsia="方正仿宋_GBK" w:hAnsi="Times New Roman" w:cs="Times New Roman"/>
                <w:sz w:val="24"/>
              </w:rPr>
              <w:t>__________</w:t>
            </w:r>
          </w:p>
        </w:tc>
      </w:tr>
      <w:tr w:rsidR="00B01977">
        <w:trPr>
          <w:trHeight w:val="604"/>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注册地址</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525"/>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成立时间</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jc w:val="center"/>
              <w:rPr>
                <w:rFonts w:ascii="Times New Roman" w:eastAsia="方正仿宋_GBK" w:hAnsi="Times New Roman" w:cs="Times New Roman"/>
                <w:sz w:val="24"/>
              </w:rPr>
            </w:pPr>
          </w:p>
        </w:tc>
        <w:tc>
          <w:tcPr>
            <w:tcW w:w="568"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注册资本</w:t>
            </w:r>
          </w:p>
        </w:tc>
        <w:tc>
          <w:tcPr>
            <w:tcW w:w="98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rPr>
                <w:rFonts w:ascii="Times New Roman" w:eastAsia="方正仿宋_GBK" w:hAnsi="Times New Roman" w:cs="Times New Roman"/>
                <w:sz w:val="24"/>
              </w:rPr>
            </w:pP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参保人数</w:t>
            </w:r>
          </w:p>
        </w:tc>
        <w:tc>
          <w:tcPr>
            <w:tcW w:w="1142"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621"/>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联系人</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jc w:val="center"/>
              <w:rPr>
                <w:rFonts w:ascii="Times New Roman" w:eastAsia="方正仿宋_GBK" w:hAnsi="Times New Roman" w:cs="Times New Roman"/>
                <w:sz w:val="24"/>
              </w:rPr>
            </w:pPr>
          </w:p>
        </w:tc>
        <w:tc>
          <w:tcPr>
            <w:tcW w:w="568"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电话</w:t>
            </w:r>
          </w:p>
        </w:tc>
        <w:tc>
          <w:tcPr>
            <w:tcW w:w="98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jc w:val="center"/>
              <w:rPr>
                <w:rFonts w:ascii="Times New Roman" w:eastAsia="方正仿宋_GBK" w:hAnsi="Times New Roman" w:cs="Times New Roman"/>
                <w:sz w:val="24"/>
              </w:rPr>
            </w:pP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邮箱</w:t>
            </w:r>
          </w:p>
        </w:tc>
        <w:tc>
          <w:tcPr>
            <w:tcW w:w="1142"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525"/>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bookmarkStart w:id="1" w:name="_Toc7501"/>
            <w:r>
              <w:rPr>
                <w:rFonts w:ascii="Times New Roman" w:eastAsia="方正仿宋_GBK" w:hAnsi="Times New Roman" w:cs="Times New Roman"/>
                <w:sz w:val="24"/>
              </w:rPr>
              <w:t>2024</w:t>
            </w:r>
            <w:r>
              <w:rPr>
                <w:rFonts w:ascii="Times New Roman" w:eastAsia="方正仿宋_GBK" w:hAnsi="Times New Roman" w:cs="Times New Roman"/>
                <w:sz w:val="24"/>
              </w:rPr>
              <w:t>年营业收入（万元）</w:t>
            </w:r>
          </w:p>
        </w:tc>
        <w:tc>
          <w:tcPr>
            <w:tcW w:w="2197"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jc w:val="center"/>
              <w:rPr>
                <w:rFonts w:ascii="Times New Roman" w:eastAsia="方正仿宋_GBK" w:hAnsi="Times New Roman" w:cs="Times New Roman"/>
                <w:sz w:val="24"/>
              </w:rPr>
            </w:pP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2024</w:t>
            </w:r>
            <w:r>
              <w:rPr>
                <w:rFonts w:ascii="Times New Roman" w:eastAsia="方正仿宋_GBK" w:hAnsi="Times New Roman" w:cs="Times New Roman"/>
                <w:sz w:val="24"/>
              </w:rPr>
              <w:t>年净利率（</w:t>
            </w:r>
            <w:r>
              <w:rPr>
                <w:rFonts w:ascii="Times New Roman" w:eastAsia="方正仿宋_GBK" w:hAnsi="Times New Roman" w:cs="Times New Roman"/>
                <w:sz w:val="24"/>
              </w:rPr>
              <w:t>%</w:t>
            </w:r>
            <w:r>
              <w:rPr>
                <w:rFonts w:ascii="Times New Roman" w:eastAsia="方正仿宋_GBK" w:hAnsi="Times New Roman" w:cs="Times New Roman"/>
                <w:sz w:val="24"/>
              </w:rPr>
              <w:t>）</w:t>
            </w:r>
          </w:p>
        </w:tc>
        <w:tc>
          <w:tcPr>
            <w:tcW w:w="1142"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525"/>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2025</w:t>
            </w:r>
            <w:r>
              <w:rPr>
                <w:rFonts w:ascii="Times New Roman" w:eastAsia="方正仿宋_GBK" w:hAnsi="Times New Roman" w:cs="Times New Roman"/>
                <w:sz w:val="24"/>
              </w:rPr>
              <w:t>年营业收入（万元）</w:t>
            </w:r>
          </w:p>
        </w:tc>
        <w:tc>
          <w:tcPr>
            <w:tcW w:w="2197"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spacing w:line="300" w:lineRule="exact"/>
              <w:jc w:val="center"/>
              <w:rPr>
                <w:rFonts w:ascii="Times New Roman" w:eastAsia="方正仿宋_GBK" w:hAnsi="Times New Roman" w:cs="Times New Roman"/>
                <w:sz w:val="24"/>
              </w:rPr>
            </w:pP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2025</w:t>
            </w:r>
            <w:r>
              <w:rPr>
                <w:rFonts w:ascii="Times New Roman" w:eastAsia="方正仿宋_GBK" w:hAnsi="Times New Roman" w:cs="Times New Roman"/>
                <w:sz w:val="24"/>
              </w:rPr>
              <w:t>年净利率（</w:t>
            </w:r>
            <w:r>
              <w:rPr>
                <w:rFonts w:ascii="Times New Roman" w:eastAsia="方正仿宋_GBK" w:hAnsi="Times New Roman" w:cs="Times New Roman"/>
                <w:sz w:val="24"/>
              </w:rPr>
              <w:t>%</w:t>
            </w:r>
            <w:r>
              <w:rPr>
                <w:rFonts w:ascii="Times New Roman" w:eastAsia="方正仿宋_GBK" w:hAnsi="Times New Roman" w:cs="Times New Roman"/>
                <w:sz w:val="24"/>
              </w:rPr>
              <w:t>）</w:t>
            </w:r>
          </w:p>
        </w:tc>
        <w:tc>
          <w:tcPr>
            <w:tcW w:w="1142"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B01977">
            <w:pPr>
              <w:widowControl/>
              <w:jc w:val="left"/>
              <w:textAlignment w:val="center"/>
              <w:rPr>
                <w:rFonts w:ascii="Times New Roman" w:eastAsia="方正仿宋_GBK" w:hAnsi="Times New Roman" w:cs="Times New Roman"/>
                <w:kern w:val="0"/>
                <w:sz w:val="24"/>
              </w:rPr>
            </w:pPr>
          </w:p>
        </w:tc>
      </w:tr>
      <w:tr w:rsidR="00B01977">
        <w:trPr>
          <w:trHeight w:val="4030"/>
          <w:jc w:val="center"/>
        </w:trPr>
        <w:tc>
          <w:tcPr>
            <w:tcW w:w="897" w:type="pct"/>
            <w:tcBorders>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单位简介</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widowControl/>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（发展历程、主营业务、特色优势等方面基本情况，不超过</w:t>
            </w:r>
            <w:r>
              <w:rPr>
                <w:rFonts w:ascii="Times New Roman" w:eastAsia="方正仿宋_GBK" w:hAnsi="Times New Roman" w:cs="Times New Roman"/>
                <w:sz w:val="24"/>
              </w:rPr>
              <w:t>300</w:t>
            </w:r>
            <w:r>
              <w:rPr>
                <w:rFonts w:ascii="Times New Roman" w:eastAsia="方正仿宋_GBK" w:hAnsi="Times New Roman" w:cs="Times New Roman"/>
                <w:sz w:val="24"/>
              </w:rPr>
              <w:t>字）</w:t>
            </w:r>
          </w:p>
        </w:tc>
      </w:tr>
      <w:tr w:rsidR="00B01977">
        <w:trPr>
          <w:trHeight w:val="1013"/>
          <w:jc w:val="center"/>
        </w:trPr>
        <w:tc>
          <w:tcPr>
            <w:tcW w:w="897" w:type="pct"/>
            <w:tcBorders>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数字化转型知识产权</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widowControl/>
              <w:spacing w:line="360" w:lineRule="exact"/>
              <w:rPr>
                <w:rFonts w:ascii="Times New Roman" w:eastAsia="方正仿宋_GBK" w:hAnsi="Times New Roman" w:cs="Times New Roman"/>
                <w:sz w:val="24"/>
              </w:rPr>
            </w:pPr>
            <w:r>
              <w:rPr>
                <w:rFonts w:ascii="Times New Roman" w:eastAsia="方正仿宋_GBK" w:hAnsi="Times New Roman" w:cs="Times New Roman"/>
                <w:sz w:val="24"/>
              </w:rPr>
              <w:t>数字化转型发明专利</w:t>
            </w:r>
            <w:r>
              <w:rPr>
                <w:rFonts w:ascii="Times New Roman" w:eastAsia="方正仿宋_GBK" w:hAnsi="Times New Roman" w:cs="Times New Roman"/>
                <w:sz w:val="24"/>
                <w:u w:val="single"/>
              </w:rPr>
              <w:t xml:space="preserve">  </w:t>
            </w:r>
            <w:r w:rsidR="001C686B">
              <w:rPr>
                <w:rFonts w:ascii="Times New Roman" w:eastAsia="方正仿宋_GBK" w:hAnsi="Times New Roman" w:cs="Times New Roman"/>
                <w:sz w:val="24"/>
              </w:rPr>
              <w:t>项</w:t>
            </w:r>
            <w:r>
              <w:rPr>
                <w:rFonts w:ascii="Times New Roman" w:eastAsia="方正仿宋_GBK" w:hAnsi="Times New Roman" w:cs="Times New Roman"/>
                <w:sz w:val="24"/>
              </w:rPr>
              <w:t>、注册商标</w:t>
            </w:r>
            <w:r>
              <w:rPr>
                <w:rFonts w:ascii="Times New Roman" w:eastAsia="方正仿宋_GBK" w:hAnsi="Times New Roman" w:cs="Times New Roman"/>
                <w:sz w:val="24"/>
                <w:u w:val="single"/>
              </w:rPr>
              <w:t xml:space="preserve">  </w:t>
            </w:r>
            <w:r w:rsidR="001C686B">
              <w:rPr>
                <w:rFonts w:ascii="Times New Roman" w:eastAsia="方正仿宋_GBK" w:hAnsi="Times New Roman" w:cs="Times New Roman"/>
                <w:sz w:val="24"/>
              </w:rPr>
              <w:t>项</w:t>
            </w:r>
            <w:r>
              <w:rPr>
                <w:rFonts w:ascii="Times New Roman" w:eastAsia="方正仿宋_GBK" w:hAnsi="Times New Roman" w:cs="Times New Roman"/>
                <w:sz w:val="24"/>
              </w:rPr>
              <w:t>、软件著作权</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项</w:t>
            </w:r>
          </w:p>
        </w:tc>
      </w:tr>
      <w:tr w:rsidR="00B01977">
        <w:trPr>
          <w:trHeight w:val="1442"/>
          <w:jc w:val="center"/>
        </w:trPr>
        <w:tc>
          <w:tcPr>
            <w:tcW w:w="897" w:type="pct"/>
            <w:tcBorders>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单位荣誉资质</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widowControl/>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t>（列举获得地市级及以上奖励、认定等荣誉资质，例如：国家专精特新</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小巨人</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企业、省级专精特新中小企业、国家级</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省级工业互联网平台等。格式：</w:t>
            </w:r>
            <w:r>
              <w:rPr>
                <w:rFonts w:ascii="Times New Roman" w:eastAsia="方正仿宋_GBK" w:hAnsi="Times New Roman" w:cs="Times New Roman"/>
                <w:kern w:val="0"/>
                <w:sz w:val="24"/>
              </w:rPr>
              <w:t>XXXX</w:t>
            </w:r>
            <w:r>
              <w:rPr>
                <w:rFonts w:ascii="Times New Roman" w:eastAsia="方正仿宋_GBK" w:hAnsi="Times New Roman" w:cs="Times New Roman"/>
                <w:kern w:val="0"/>
                <w:sz w:val="24"/>
              </w:rPr>
              <w:t>年度获评</w:t>
            </w:r>
            <w:r>
              <w:rPr>
                <w:rFonts w:ascii="Times New Roman" w:eastAsia="方正仿宋_GBK" w:hAnsi="Times New Roman" w:cs="Times New Roman"/>
                <w:kern w:val="0"/>
                <w:sz w:val="24"/>
              </w:rPr>
              <w:t>XXXX</w:t>
            </w:r>
            <w:r>
              <w:rPr>
                <w:rFonts w:ascii="Times New Roman" w:eastAsia="方正仿宋_GBK" w:hAnsi="Times New Roman" w:cs="Times New Roman"/>
                <w:kern w:val="0"/>
                <w:sz w:val="24"/>
              </w:rPr>
              <w:t>荣誉资质，清单式列举）</w:t>
            </w:r>
          </w:p>
        </w:tc>
      </w:tr>
      <w:bookmarkEnd w:id="1"/>
      <w:tr w:rsidR="00B01977">
        <w:trPr>
          <w:trHeight w:val="867"/>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申报行业（可多选）</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数控锻压机床</w:t>
            </w:r>
          </w:p>
          <w:p w:rsidR="00B01977" w:rsidRDefault="00EB1954">
            <w:pPr>
              <w:spacing w:line="300" w:lineRule="exac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氢燃料商用车</w:t>
            </w:r>
          </w:p>
        </w:tc>
      </w:tr>
      <w:tr w:rsidR="00B01977">
        <w:trPr>
          <w:trHeight w:val="2621"/>
          <w:jc w:val="center"/>
        </w:trPr>
        <w:tc>
          <w:tcPr>
            <w:tcW w:w="897" w:type="pct"/>
            <w:tcBorders>
              <w:left w:val="single" w:sz="4" w:space="0" w:color="auto"/>
              <w:bottom w:val="single" w:sz="4" w:space="0" w:color="auto"/>
              <w:right w:val="single" w:sz="4" w:space="0" w:color="auto"/>
              <w:tl2br w:val="nil"/>
              <w:tr2bl w:val="nil"/>
            </w:tcBorders>
            <w:vAlign w:val="center"/>
          </w:tcPr>
          <w:p w:rsidR="00B01977" w:rsidRDefault="00EB1954">
            <w:pPr>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sz w:val="24"/>
              </w:rPr>
              <w:lastRenderedPageBreak/>
              <w:t>本地化运营服务能力</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t>2024</w:t>
            </w:r>
            <w:r>
              <w:rPr>
                <w:rFonts w:ascii="Times New Roman" w:eastAsia="方正仿宋_GBK" w:hAnsi="Times New Roman" w:cs="Times New Roman"/>
                <w:sz w:val="24"/>
              </w:rPr>
              <w:t>年</w:t>
            </w:r>
            <w:r>
              <w:rPr>
                <w:rFonts w:ascii="Times New Roman" w:eastAsia="方正仿宋_GBK" w:hAnsi="Times New Roman" w:cs="Times New Roman" w:hint="eastAsia"/>
                <w:sz w:val="24"/>
              </w:rPr>
              <w:t>—</w:t>
            </w:r>
            <w:r>
              <w:rPr>
                <w:rFonts w:ascii="Times New Roman" w:eastAsia="方正仿宋_GBK" w:hAnsi="Times New Roman" w:cs="Times New Roman"/>
                <w:sz w:val="24"/>
              </w:rPr>
              <w:t>2025</w:t>
            </w:r>
            <w:r>
              <w:rPr>
                <w:rFonts w:ascii="Times New Roman" w:eastAsia="方正仿宋_GBK" w:hAnsi="Times New Roman" w:cs="Times New Roman"/>
                <w:sz w:val="24"/>
              </w:rPr>
              <w:t>年在邗江区的主营业务收入为（</w:t>
            </w:r>
            <w:r>
              <w:rPr>
                <w:rFonts w:ascii="Times New Roman" w:eastAsia="方正仿宋_GBK" w:hAnsi="Times New Roman" w:cs="Times New Roman"/>
                <w:sz w:val="24"/>
              </w:rPr>
              <w:t xml:space="preserve">  </w:t>
            </w:r>
            <w:r>
              <w:rPr>
                <w:rFonts w:ascii="Times New Roman" w:eastAsia="方正仿宋_GBK" w:hAnsi="Times New Roman" w:cs="Times New Roman"/>
                <w:sz w:val="24"/>
              </w:rPr>
              <w:t>）万元</w:t>
            </w:r>
          </w:p>
          <w:p w:rsidR="00B01977" w:rsidRDefault="00EB1954">
            <w:pPr>
              <w:spacing w:line="300" w:lineRule="exact"/>
              <w:jc w:val="left"/>
              <w:rPr>
                <w:rFonts w:ascii="Times New Roman" w:eastAsia="方正仿宋_GBK" w:hAnsi="Times New Roman" w:cs="Times New Roman"/>
              </w:rPr>
            </w:pPr>
            <w:r>
              <w:rPr>
                <w:rFonts w:ascii="Times New Roman" w:eastAsia="方正仿宋_GBK" w:hAnsi="Times New Roman" w:cs="Times New Roman"/>
                <w:sz w:val="24"/>
              </w:rPr>
              <w:t>在本地的服务情况：</w:t>
            </w:r>
          </w:p>
          <w:p w:rsidR="00B01977" w:rsidRDefault="00EB1954">
            <w:pPr>
              <w:spacing w:line="300" w:lineRule="exact"/>
              <w:jc w:val="left"/>
              <w:rPr>
                <w:rFonts w:ascii="Times New Roman" w:eastAsia="方正仿宋_GBK" w:hAnsi="Times New Roman" w:cs="Times New Roman"/>
                <w:sz w:val="24"/>
              </w:rPr>
            </w:pPr>
            <w:bookmarkStart w:id="2" w:name="_Toc9083"/>
            <w:r>
              <w:rPr>
                <w:rFonts w:ascii="Times New Roman" w:eastAsia="方正仿宋_GBK" w:hAnsi="Times New Roman" w:cs="Times New Roman"/>
                <w:sz w:val="24"/>
              </w:rPr>
              <w:sym w:font="Wingdings" w:char="00A8"/>
            </w:r>
            <w:r>
              <w:rPr>
                <w:rFonts w:ascii="Times New Roman" w:eastAsia="方正仿宋_GBK" w:hAnsi="Times New Roman" w:cs="Times New Roman"/>
                <w:sz w:val="24"/>
              </w:rPr>
              <w:t>在</w:t>
            </w:r>
            <w:bookmarkStart w:id="3" w:name="OLE_LINK9"/>
            <w:r>
              <w:rPr>
                <w:rFonts w:ascii="Times New Roman" w:eastAsia="方正仿宋_GBK" w:hAnsi="Times New Roman" w:cs="Times New Roman"/>
                <w:sz w:val="24"/>
              </w:rPr>
              <w:t>邗江区已设立独立法人机构</w:t>
            </w:r>
            <w:bookmarkEnd w:id="3"/>
            <w:r>
              <w:rPr>
                <w:rFonts w:ascii="Times New Roman" w:eastAsia="方正仿宋_GBK" w:hAnsi="Times New Roman" w:cs="Times New Roman"/>
                <w:sz w:val="24"/>
              </w:rPr>
              <w:t xml:space="preserve"> </w:t>
            </w:r>
          </w:p>
          <w:p w:rsidR="00B01977" w:rsidRDefault="00EB1954">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在邗江区未设立独立法人机构，有技术运营团队和办公场所</w:t>
            </w:r>
          </w:p>
          <w:p w:rsidR="00B01977" w:rsidRDefault="00EB1954">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sz w:val="24"/>
              </w:rPr>
              <w:t>在邗江区未设立独立法人机构及技术运营团队，无本地办公场所</w:t>
            </w:r>
          </w:p>
          <w:p w:rsidR="00B01977" w:rsidRDefault="00EB1954">
            <w:pPr>
              <w:spacing w:line="300" w:lineRule="exact"/>
              <w:jc w:val="left"/>
              <w:rPr>
                <w:rFonts w:ascii="Times New Roman" w:eastAsia="方正仿宋_GBK" w:hAnsi="Times New Roman" w:cs="Times New Roman"/>
              </w:rPr>
            </w:pPr>
            <w:r>
              <w:rPr>
                <w:rFonts w:ascii="Times New Roman" w:eastAsia="方正仿宋_GBK" w:hAnsi="Times New Roman" w:cs="Times New Roman"/>
                <w:sz w:val="24"/>
              </w:rPr>
              <w:t>（佐证材料：营业执照或统一社会信用代码证、办公场所不动产登记证书或租赁合同等材料）</w:t>
            </w:r>
            <w:bookmarkEnd w:id="2"/>
          </w:p>
        </w:tc>
      </w:tr>
      <w:tr w:rsidR="00B01977">
        <w:trPr>
          <w:trHeight w:val="4266"/>
          <w:jc w:val="center"/>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widowControl/>
              <w:jc w:val="center"/>
              <w:textAlignment w:val="center"/>
              <w:rPr>
                <w:rFonts w:ascii="Times New Roman" w:eastAsia="方正仿宋_GBK" w:hAnsi="Times New Roman" w:cs="Times New Roman"/>
                <w:sz w:val="24"/>
              </w:rPr>
            </w:pPr>
            <w:r>
              <w:rPr>
                <w:rFonts w:ascii="Times New Roman" w:eastAsia="方正仿宋_GBK" w:hAnsi="Times New Roman" w:cs="Times New Roman"/>
                <w:sz w:val="24"/>
              </w:rPr>
              <w:t>真实性承诺</w:t>
            </w:r>
          </w:p>
        </w:tc>
        <w:tc>
          <w:tcPr>
            <w:tcW w:w="4102"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B01977" w:rsidRDefault="00EB1954">
            <w:pPr>
              <w:spacing w:line="3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我单位近三年无失信行为、无违反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rsidR="00B01977" w:rsidRDefault="00B01977">
            <w:pPr>
              <w:spacing w:line="300" w:lineRule="exact"/>
              <w:ind w:firstLineChars="200" w:firstLine="480"/>
              <w:rPr>
                <w:rFonts w:ascii="Times New Roman" w:eastAsia="方正仿宋_GBK" w:hAnsi="Times New Roman" w:cs="Times New Roman"/>
                <w:sz w:val="24"/>
              </w:rPr>
            </w:pPr>
          </w:p>
          <w:p w:rsidR="00B01977" w:rsidRDefault="00EB1954">
            <w:pPr>
              <w:spacing w:line="3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法定代表人（签字）：</w:t>
            </w:r>
            <w:r>
              <w:rPr>
                <w:rFonts w:ascii="Times New Roman" w:eastAsia="方正仿宋_GBK" w:hAnsi="Times New Roman" w:cs="Times New Roman"/>
                <w:sz w:val="24"/>
              </w:rPr>
              <w:t xml:space="preserve">                </w:t>
            </w:r>
            <w:r>
              <w:rPr>
                <w:rFonts w:ascii="Times New Roman" w:eastAsia="方正仿宋_GBK" w:hAnsi="Times New Roman" w:cs="Times New Roman"/>
                <w:sz w:val="24"/>
              </w:rPr>
              <w:t>单位：（盖章）</w:t>
            </w:r>
            <w:r>
              <w:rPr>
                <w:rFonts w:ascii="Times New Roman" w:eastAsia="方正仿宋_GBK" w:hAnsi="Times New Roman" w:cs="Times New Roman"/>
                <w:sz w:val="24"/>
              </w:rPr>
              <w:t xml:space="preserve">                  </w:t>
            </w:r>
          </w:p>
          <w:p w:rsidR="00B01977" w:rsidRDefault="00EB1954">
            <w:pPr>
              <w:spacing w:line="300" w:lineRule="exact"/>
              <w:ind w:left="4560" w:hangingChars="1900" w:hanging="4560"/>
              <w:jc w:val="lef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tc>
      </w:tr>
    </w:tbl>
    <w:p w:rsidR="00B01977" w:rsidRDefault="00EB1954">
      <w:pPr>
        <w:rPr>
          <w:rFonts w:ascii="黑体" w:eastAsia="黑体" w:hAnsi="黑体" w:cs="楷体_GB2312"/>
          <w:sz w:val="32"/>
          <w:szCs w:val="32"/>
        </w:rPr>
      </w:pPr>
      <w:r>
        <w:rPr>
          <w:rFonts w:ascii="黑体" w:eastAsia="黑体" w:hAnsi="黑体" w:cs="楷体_GB2312" w:hint="eastAsia"/>
          <w:sz w:val="32"/>
          <w:szCs w:val="32"/>
        </w:rPr>
        <w:br w:type="page"/>
      </w:r>
    </w:p>
    <w:p w:rsidR="00B01977" w:rsidRDefault="00B01977">
      <w:pPr>
        <w:rPr>
          <w:rFonts w:ascii="黑体" w:eastAsia="黑体" w:hAnsi="黑体" w:cs="楷体_GB2312"/>
          <w:sz w:val="32"/>
          <w:szCs w:val="32"/>
        </w:rPr>
        <w:sectPr w:rsidR="00B01977">
          <w:footerReference w:type="default" r:id="rId9"/>
          <w:pgSz w:w="11906" w:h="16838"/>
          <w:pgMar w:top="1440" w:right="1800" w:bottom="1440" w:left="1800" w:header="851" w:footer="992" w:gutter="0"/>
          <w:pgNumType w:start="1"/>
          <w:cols w:space="425"/>
          <w:docGrid w:type="lines" w:linePitch="312"/>
        </w:sectPr>
      </w:pPr>
    </w:p>
    <w:p w:rsidR="00B01977" w:rsidRDefault="00EB1954">
      <w:pPr>
        <w:suppressAutoHyphens/>
        <w:autoSpaceDE w:val="0"/>
        <w:autoSpaceDN w:val="0"/>
        <w:adjustRightInd w:val="0"/>
        <w:snapToGrid w:val="0"/>
        <w:spacing w:line="560" w:lineRule="exact"/>
        <w:ind w:firstLineChars="200" w:firstLine="640"/>
        <w:rPr>
          <w:rFonts w:ascii="黑体" w:eastAsia="黑体" w:hAnsi="黑体" w:cs="黑体"/>
          <w:bCs/>
          <w:color w:val="000000"/>
          <w:kern w:val="44"/>
          <w:sz w:val="32"/>
          <w:szCs w:val="32"/>
        </w:rPr>
      </w:pPr>
      <w:r>
        <w:rPr>
          <w:rFonts w:ascii="黑体" w:eastAsia="黑体" w:hAnsi="黑体" w:cs="黑体" w:hint="eastAsia"/>
          <w:bCs/>
          <w:color w:val="000000"/>
          <w:kern w:val="44"/>
          <w:sz w:val="32"/>
          <w:szCs w:val="32"/>
        </w:rPr>
        <w:lastRenderedPageBreak/>
        <w:t>二、数字化服务情况</w:t>
      </w:r>
    </w:p>
    <w:p w:rsidR="00B01977" w:rsidRDefault="00EB1954">
      <w:pPr>
        <w:keepNext/>
        <w:keepLines/>
        <w:spacing w:line="560" w:lineRule="exact"/>
        <w:ind w:firstLineChars="200" w:firstLine="640"/>
        <w:jc w:val="left"/>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（一）服务能力</w:t>
      </w:r>
    </w:p>
    <w:p w:rsidR="00B01977" w:rsidRDefault="00EB1954">
      <w:pPr>
        <w:pStyle w:val="BodyText"/>
        <w:snapToGrid w:val="0"/>
        <w:spacing w:before="0" w:line="520" w:lineRule="atLeast"/>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可提供的“小快轻准灵”数字化产品和解决方案</w:t>
      </w:r>
    </w:p>
    <w:tbl>
      <w:tblPr>
        <w:tblStyle w:val="a9"/>
        <w:tblW w:w="0" w:type="auto"/>
        <w:tblInd w:w="-282" w:type="dxa"/>
        <w:tblLook w:val="04A0"/>
      </w:tblPr>
      <w:tblGrid>
        <w:gridCol w:w="479"/>
        <w:gridCol w:w="1120"/>
        <w:gridCol w:w="1256"/>
        <w:gridCol w:w="2268"/>
        <w:gridCol w:w="2241"/>
        <w:gridCol w:w="2756"/>
        <w:gridCol w:w="1464"/>
        <w:gridCol w:w="1428"/>
        <w:gridCol w:w="1444"/>
      </w:tblGrid>
      <w:tr w:rsidR="00B01977">
        <w:trPr>
          <w:trHeight w:val="63"/>
        </w:trPr>
        <w:tc>
          <w:tcPr>
            <w:tcW w:w="479"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序号</w:t>
            </w:r>
          </w:p>
        </w:tc>
        <w:tc>
          <w:tcPr>
            <w:tcW w:w="1120"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sz w:val="24"/>
              </w:rPr>
            </w:pPr>
            <w:r>
              <w:rPr>
                <w:rFonts w:ascii="Times New Roman" w:eastAsia="方正仿宋_GBK" w:hAnsi="Times New Roman" w:cs="Times New Roman"/>
                <w:b/>
                <w:bCs/>
                <w:snapToGrid w:val="0"/>
                <w:sz w:val="24"/>
              </w:rPr>
              <w:t>适用细分行业（可多选）</w:t>
            </w:r>
          </w:p>
        </w:tc>
        <w:tc>
          <w:tcPr>
            <w:tcW w:w="1256"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产品</w:t>
            </w:r>
            <w:r>
              <w:rPr>
                <w:rFonts w:ascii="Times New Roman" w:eastAsia="方正仿宋_GBK" w:hAnsi="Times New Roman" w:cs="Times New Roman"/>
                <w:b/>
                <w:bCs/>
                <w:snapToGrid w:val="0"/>
                <w:sz w:val="24"/>
              </w:rPr>
              <w:t>/</w:t>
            </w:r>
            <w:r>
              <w:rPr>
                <w:rFonts w:ascii="Times New Roman" w:eastAsia="方正仿宋_GBK" w:hAnsi="Times New Roman" w:cs="Times New Roman"/>
                <w:b/>
                <w:bCs/>
                <w:snapToGrid w:val="0"/>
                <w:sz w:val="24"/>
              </w:rPr>
              <w:t>解决方案名称</w:t>
            </w:r>
          </w:p>
        </w:tc>
        <w:tc>
          <w:tcPr>
            <w:tcW w:w="2268"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应用方向（可多选）</w:t>
            </w:r>
          </w:p>
        </w:tc>
        <w:tc>
          <w:tcPr>
            <w:tcW w:w="2241"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拟解决的痛点及需求</w:t>
            </w:r>
          </w:p>
        </w:tc>
        <w:tc>
          <w:tcPr>
            <w:tcW w:w="2756"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产品</w:t>
            </w:r>
            <w:r>
              <w:rPr>
                <w:rFonts w:ascii="Times New Roman" w:eastAsia="方正仿宋_GBK" w:hAnsi="Times New Roman" w:cs="Times New Roman"/>
                <w:b/>
                <w:bCs/>
                <w:snapToGrid w:val="0"/>
                <w:sz w:val="24"/>
              </w:rPr>
              <w:t>/</w:t>
            </w:r>
            <w:r>
              <w:rPr>
                <w:rFonts w:ascii="Times New Roman" w:eastAsia="方正仿宋_GBK" w:hAnsi="Times New Roman" w:cs="Times New Roman"/>
                <w:b/>
                <w:bCs/>
                <w:snapToGrid w:val="0"/>
                <w:sz w:val="24"/>
              </w:rPr>
              <w:t>解决方案介绍</w:t>
            </w:r>
          </w:p>
        </w:tc>
        <w:tc>
          <w:tcPr>
            <w:tcW w:w="1464"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主要服务客户</w:t>
            </w:r>
          </w:p>
        </w:tc>
        <w:tc>
          <w:tcPr>
            <w:tcW w:w="1428"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部署周期（月）</w:t>
            </w:r>
          </w:p>
        </w:tc>
        <w:tc>
          <w:tcPr>
            <w:tcW w:w="1444" w:type="dxa"/>
            <w:vAlign w:val="center"/>
          </w:tcPr>
          <w:p w:rsidR="00B01977" w:rsidRDefault="00EB1954">
            <w:pPr>
              <w:kinsoku w:val="0"/>
              <w:spacing w:line="300" w:lineRule="exact"/>
              <w:jc w:val="center"/>
              <w:textAlignment w:val="baseline"/>
              <w:rPr>
                <w:rFonts w:ascii="Times New Roman" w:eastAsia="方正仿宋_GBK" w:hAnsi="Times New Roman" w:cs="Times New Roman"/>
                <w:b/>
                <w:bCs/>
                <w:snapToGrid w:val="0"/>
                <w:kern w:val="0"/>
                <w:sz w:val="24"/>
              </w:rPr>
            </w:pPr>
            <w:r>
              <w:rPr>
                <w:rFonts w:ascii="Times New Roman" w:eastAsia="方正仿宋_GBK" w:hAnsi="Times New Roman" w:cs="Times New Roman"/>
                <w:b/>
                <w:bCs/>
                <w:snapToGrid w:val="0"/>
                <w:sz w:val="24"/>
              </w:rPr>
              <w:t>部署价格区间（万元）</w:t>
            </w:r>
          </w:p>
        </w:tc>
      </w:tr>
      <w:tr w:rsidR="00B01977">
        <w:trPr>
          <w:trHeight w:val="55"/>
        </w:trPr>
        <w:tc>
          <w:tcPr>
            <w:tcW w:w="479" w:type="dxa"/>
            <w:vAlign w:val="center"/>
          </w:tcPr>
          <w:p w:rsidR="00B01977" w:rsidRDefault="00EB1954">
            <w:pPr>
              <w:widowControl/>
              <w:spacing w:line="300" w:lineRule="exact"/>
              <w:jc w:val="center"/>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1</w:t>
            </w:r>
          </w:p>
        </w:tc>
        <w:tc>
          <w:tcPr>
            <w:tcW w:w="1120"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数控锻压机床</w:t>
            </w:r>
          </w:p>
          <w:p w:rsidR="00B01977" w:rsidRDefault="00EB1954">
            <w:pPr>
              <w:widowControl/>
              <w:spacing w:line="300" w:lineRule="exact"/>
              <w:rPr>
                <w:rFonts w:ascii="Times New Roman" w:eastAsia="方正仿宋_GBK" w:hAnsi="Times New Roman" w:cs="Times New Roman"/>
              </w:rPr>
            </w:pPr>
            <w:r>
              <w:rPr>
                <w:rFonts w:ascii="Times New Roman" w:eastAsia="方正仿宋_GBK" w:hAnsi="Times New Roman" w:cs="Times New Roman"/>
                <w:sz w:val="22"/>
                <w:szCs w:val="22"/>
              </w:rPr>
              <w:sym w:font="Wingdings" w:char="00A8"/>
            </w:r>
            <w:r>
              <w:rPr>
                <w:rFonts w:ascii="Times New Roman" w:eastAsia="方正仿宋_GBK" w:hAnsi="Times New Roman" w:cs="Times New Roman"/>
                <w:sz w:val="22"/>
                <w:szCs w:val="22"/>
              </w:rPr>
              <w:t>氢燃料商用车</w:t>
            </w:r>
          </w:p>
        </w:tc>
        <w:tc>
          <w:tcPr>
            <w:tcW w:w="1256" w:type="dxa"/>
            <w:vAlign w:val="center"/>
          </w:tcPr>
          <w:p w:rsidR="00B01977" w:rsidRDefault="00B01977">
            <w:pPr>
              <w:widowControl/>
              <w:spacing w:line="300" w:lineRule="exact"/>
              <w:rPr>
                <w:rFonts w:ascii="Times New Roman" w:eastAsia="方正仿宋_GBK" w:hAnsi="Times New Roman" w:cs="Times New Roman"/>
                <w:kern w:val="0"/>
                <w:sz w:val="22"/>
                <w:szCs w:val="22"/>
              </w:rPr>
            </w:pPr>
          </w:p>
        </w:tc>
        <w:tc>
          <w:tcPr>
            <w:tcW w:w="2268"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设备数采改造（含工业软件）</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要素互联互通改造</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数据治理改造</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人工智能赋能应用</w:t>
            </w:r>
          </w:p>
          <w:p w:rsidR="00B01977" w:rsidRDefault="00EB1954">
            <w:pPr>
              <w:widowControl/>
              <w:spacing w:line="300" w:lineRule="exact"/>
              <w:rPr>
                <w:rFonts w:ascii="Times New Roman" w:eastAsia="方正仿宋_GBK" w:hAnsi="Times New Roman" w:cs="Times New Roman"/>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网络和数据安全</w:t>
            </w:r>
          </w:p>
        </w:tc>
        <w:tc>
          <w:tcPr>
            <w:tcW w:w="2241"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300</w:t>
            </w:r>
            <w:r>
              <w:rPr>
                <w:rFonts w:ascii="Times New Roman" w:eastAsia="方正仿宋_GBK" w:hAnsi="Times New Roman" w:cs="Times New Roman"/>
                <w:kern w:val="0"/>
                <w:sz w:val="22"/>
                <w:szCs w:val="22"/>
              </w:rPr>
              <w:t>字内</w:t>
            </w:r>
          </w:p>
        </w:tc>
        <w:tc>
          <w:tcPr>
            <w:tcW w:w="2756"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500</w:t>
            </w:r>
            <w:r>
              <w:rPr>
                <w:rFonts w:ascii="Times New Roman" w:eastAsia="方正仿宋_GBK" w:hAnsi="Times New Roman" w:cs="Times New Roman"/>
                <w:kern w:val="0"/>
                <w:sz w:val="22"/>
                <w:szCs w:val="22"/>
              </w:rPr>
              <w:t>字内</w:t>
            </w:r>
          </w:p>
        </w:tc>
        <w:tc>
          <w:tcPr>
            <w:tcW w:w="1464" w:type="dxa"/>
            <w:vAlign w:val="center"/>
          </w:tcPr>
          <w:p w:rsidR="00B01977" w:rsidRDefault="00B01977">
            <w:pPr>
              <w:widowControl/>
              <w:spacing w:line="300" w:lineRule="exact"/>
              <w:rPr>
                <w:rFonts w:ascii="Times New Roman" w:eastAsia="方正仿宋_GBK" w:hAnsi="Times New Roman" w:cs="Times New Roman"/>
                <w:kern w:val="0"/>
                <w:sz w:val="22"/>
                <w:szCs w:val="22"/>
              </w:rPr>
            </w:pPr>
          </w:p>
        </w:tc>
        <w:tc>
          <w:tcPr>
            <w:tcW w:w="1428"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本地部署：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月</w:t>
            </w:r>
          </w:p>
          <w:p w:rsidR="00B01977" w:rsidRDefault="00B01977">
            <w:pPr>
              <w:widowControl/>
              <w:spacing w:line="300" w:lineRule="exact"/>
              <w:rPr>
                <w:rFonts w:ascii="Times New Roman" w:eastAsia="方正仿宋_GBK" w:hAnsi="Times New Roman" w:cs="Times New Roman"/>
                <w:sz w:val="24"/>
              </w:rPr>
            </w:pP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云化部署：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月</w:t>
            </w:r>
          </w:p>
          <w:p w:rsidR="00B01977" w:rsidRDefault="00B01977">
            <w:pPr>
              <w:widowControl/>
              <w:spacing w:line="300" w:lineRule="exact"/>
              <w:rPr>
                <w:rFonts w:ascii="Times New Roman" w:eastAsia="方正仿宋_GBK" w:hAnsi="Times New Roman" w:cs="Times New Roman"/>
                <w:kern w:val="0"/>
                <w:sz w:val="22"/>
                <w:szCs w:val="22"/>
              </w:rPr>
            </w:pPr>
          </w:p>
        </w:tc>
        <w:tc>
          <w:tcPr>
            <w:tcW w:w="1444"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本地部署：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万元</w:t>
            </w:r>
          </w:p>
          <w:p w:rsidR="00B01977" w:rsidRDefault="00B01977">
            <w:pPr>
              <w:widowControl/>
              <w:spacing w:line="300" w:lineRule="exact"/>
              <w:rPr>
                <w:rFonts w:ascii="Times New Roman" w:eastAsia="方正仿宋_GBK" w:hAnsi="Times New Roman" w:cs="Times New Roman"/>
                <w:kern w:val="0"/>
                <w:sz w:val="22"/>
                <w:szCs w:val="22"/>
              </w:rPr>
            </w:pP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云化部署：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万元</w:t>
            </w:r>
          </w:p>
          <w:p w:rsidR="00B01977" w:rsidRDefault="00B01977">
            <w:pPr>
              <w:widowControl/>
              <w:spacing w:line="300" w:lineRule="exact"/>
              <w:rPr>
                <w:rFonts w:ascii="Times New Roman" w:eastAsia="方正仿宋_GBK" w:hAnsi="Times New Roman" w:cs="Times New Roman"/>
                <w:kern w:val="0"/>
                <w:sz w:val="22"/>
                <w:szCs w:val="22"/>
              </w:rPr>
            </w:pPr>
          </w:p>
        </w:tc>
      </w:tr>
      <w:tr w:rsidR="00B01977">
        <w:trPr>
          <w:trHeight w:val="715"/>
        </w:trPr>
        <w:tc>
          <w:tcPr>
            <w:tcW w:w="479" w:type="dxa"/>
            <w:vAlign w:val="center"/>
          </w:tcPr>
          <w:p w:rsidR="00B01977" w:rsidRDefault="00EB1954">
            <w:pPr>
              <w:widowControl/>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2"/>
                <w:szCs w:val="22"/>
              </w:rPr>
              <w:t>2</w:t>
            </w:r>
          </w:p>
        </w:tc>
        <w:tc>
          <w:tcPr>
            <w:tcW w:w="1120"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数控锻压机床</w:t>
            </w:r>
          </w:p>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sz w:val="22"/>
                <w:szCs w:val="22"/>
              </w:rPr>
              <w:sym w:font="Wingdings" w:char="00A8"/>
            </w:r>
            <w:r>
              <w:rPr>
                <w:rFonts w:ascii="Times New Roman" w:eastAsia="方正仿宋_GBK" w:hAnsi="Times New Roman" w:cs="Times New Roman"/>
                <w:sz w:val="22"/>
                <w:szCs w:val="22"/>
              </w:rPr>
              <w:t>氢燃料商用车</w:t>
            </w:r>
          </w:p>
        </w:tc>
        <w:tc>
          <w:tcPr>
            <w:tcW w:w="1256"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2268"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设备数采改造（含工业软件）</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要素互联互通改造</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数据治理改造</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人工智能赋能应用</w:t>
            </w:r>
          </w:p>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网络和数据安全</w:t>
            </w:r>
          </w:p>
        </w:tc>
        <w:tc>
          <w:tcPr>
            <w:tcW w:w="2241" w:type="dxa"/>
            <w:vAlign w:val="center"/>
          </w:tcPr>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kern w:val="0"/>
                <w:sz w:val="22"/>
                <w:szCs w:val="22"/>
              </w:rPr>
              <w:t>300</w:t>
            </w:r>
            <w:r>
              <w:rPr>
                <w:rFonts w:ascii="Times New Roman" w:eastAsia="方正仿宋_GBK" w:hAnsi="Times New Roman" w:cs="Times New Roman"/>
                <w:kern w:val="0"/>
                <w:sz w:val="22"/>
                <w:szCs w:val="22"/>
              </w:rPr>
              <w:t>字内</w:t>
            </w:r>
          </w:p>
        </w:tc>
        <w:tc>
          <w:tcPr>
            <w:tcW w:w="2756" w:type="dxa"/>
            <w:vAlign w:val="center"/>
          </w:tcPr>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kern w:val="0"/>
                <w:sz w:val="22"/>
                <w:szCs w:val="22"/>
              </w:rPr>
              <w:t>500</w:t>
            </w:r>
            <w:r>
              <w:rPr>
                <w:rFonts w:ascii="Times New Roman" w:eastAsia="方正仿宋_GBK" w:hAnsi="Times New Roman" w:cs="Times New Roman"/>
                <w:kern w:val="0"/>
                <w:sz w:val="22"/>
                <w:szCs w:val="22"/>
              </w:rPr>
              <w:t>字内</w:t>
            </w:r>
          </w:p>
        </w:tc>
        <w:tc>
          <w:tcPr>
            <w:tcW w:w="1464"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1428"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本地部署：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月</w:t>
            </w:r>
          </w:p>
          <w:p w:rsidR="00B01977" w:rsidRDefault="00B01977">
            <w:pPr>
              <w:widowControl/>
              <w:spacing w:line="300" w:lineRule="exact"/>
              <w:rPr>
                <w:rFonts w:ascii="Times New Roman" w:eastAsia="方正仿宋_GBK" w:hAnsi="Times New Roman" w:cs="Times New Roman"/>
                <w:sz w:val="24"/>
              </w:rPr>
            </w:pP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云化部署：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月</w:t>
            </w:r>
          </w:p>
          <w:p w:rsidR="00B01977" w:rsidRDefault="00B01977">
            <w:pPr>
              <w:widowControl/>
              <w:spacing w:line="300" w:lineRule="exact"/>
              <w:rPr>
                <w:rFonts w:ascii="Times New Roman" w:eastAsia="方正仿宋_GBK" w:hAnsi="Times New Roman" w:cs="Times New Roman"/>
                <w:kern w:val="0"/>
                <w:sz w:val="24"/>
              </w:rPr>
            </w:pPr>
          </w:p>
        </w:tc>
        <w:tc>
          <w:tcPr>
            <w:tcW w:w="1444" w:type="dxa"/>
            <w:vAlign w:val="center"/>
          </w:tcPr>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本地部署：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万元</w:t>
            </w:r>
          </w:p>
          <w:p w:rsidR="00B01977" w:rsidRDefault="00B01977">
            <w:pPr>
              <w:widowControl/>
              <w:spacing w:line="300" w:lineRule="exact"/>
              <w:rPr>
                <w:rFonts w:ascii="Times New Roman" w:eastAsia="方正仿宋_GBK" w:hAnsi="Times New Roman" w:cs="Times New Roman"/>
                <w:kern w:val="0"/>
                <w:sz w:val="22"/>
                <w:szCs w:val="22"/>
              </w:rPr>
            </w:pP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sz w:val="24"/>
              </w:rPr>
              <w:sym w:font="Wingdings" w:char="00A8"/>
            </w:r>
            <w:r>
              <w:rPr>
                <w:rFonts w:ascii="Times New Roman" w:eastAsia="方正仿宋_GBK" w:hAnsi="Times New Roman" w:cs="Times New Roman"/>
                <w:kern w:val="0"/>
                <w:sz w:val="22"/>
                <w:szCs w:val="22"/>
              </w:rPr>
              <w:t>云化部署：</w:t>
            </w:r>
          </w:p>
          <w:p w:rsidR="00B01977" w:rsidRDefault="00EB1954">
            <w:pPr>
              <w:widowControl/>
              <w:spacing w:line="300" w:lineRule="exact"/>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万元</w:t>
            </w:r>
          </w:p>
          <w:p w:rsidR="00B01977" w:rsidRDefault="00B01977">
            <w:pPr>
              <w:widowControl/>
              <w:spacing w:line="300" w:lineRule="exact"/>
              <w:rPr>
                <w:rFonts w:ascii="Times New Roman" w:eastAsia="方正仿宋_GBK" w:hAnsi="Times New Roman" w:cs="Times New Roman"/>
                <w:kern w:val="0"/>
                <w:sz w:val="24"/>
              </w:rPr>
            </w:pPr>
          </w:p>
        </w:tc>
      </w:tr>
      <w:tr w:rsidR="00B01977">
        <w:trPr>
          <w:trHeight w:val="890"/>
        </w:trPr>
        <w:tc>
          <w:tcPr>
            <w:tcW w:w="479" w:type="dxa"/>
            <w:vAlign w:val="center"/>
          </w:tcPr>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p>
        </w:tc>
        <w:tc>
          <w:tcPr>
            <w:tcW w:w="1120"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1256" w:type="dxa"/>
            <w:vAlign w:val="center"/>
          </w:tcPr>
          <w:p w:rsidR="00B01977" w:rsidRDefault="00EB1954">
            <w:pPr>
              <w:widowControl/>
              <w:spacing w:line="300" w:lineRule="exact"/>
              <w:rPr>
                <w:rFonts w:ascii="Times New Roman" w:eastAsia="方正仿宋_GBK" w:hAnsi="Times New Roman" w:cs="Times New Roman"/>
                <w:kern w:val="0"/>
                <w:sz w:val="24"/>
              </w:rPr>
            </w:pPr>
            <w:r>
              <w:rPr>
                <w:rFonts w:ascii="Times New Roman" w:eastAsia="方正仿宋_GBK" w:hAnsi="Times New Roman" w:cs="Times New Roman"/>
                <w:b/>
                <w:bCs/>
                <w:snapToGrid w:val="0"/>
                <w:kern w:val="0"/>
                <w:sz w:val="24"/>
              </w:rPr>
              <w:t>（可自行复制表格或附页说明）</w:t>
            </w:r>
          </w:p>
        </w:tc>
        <w:tc>
          <w:tcPr>
            <w:tcW w:w="2268"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2241"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2756"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1464"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1428" w:type="dxa"/>
            <w:vAlign w:val="center"/>
          </w:tcPr>
          <w:p w:rsidR="00B01977" w:rsidRDefault="00B01977">
            <w:pPr>
              <w:widowControl/>
              <w:spacing w:line="300" w:lineRule="exact"/>
              <w:rPr>
                <w:rFonts w:ascii="Times New Roman" w:eastAsia="方正仿宋_GBK" w:hAnsi="Times New Roman" w:cs="Times New Roman"/>
                <w:kern w:val="0"/>
                <w:sz w:val="24"/>
              </w:rPr>
            </w:pPr>
          </w:p>
        </w:tc>
        <w:tc>
          <w:tcPr>
            <w:tcW w:w="1444" w:type="dxa"/>
            <w:vAlign w:val="center"/>
          </w:tcPr>
          <w:p w:rsidR="00B01977" w:rsidRDefault="00B01977">
            <w:pPr>
              <w:widowControl/>
              <w:spacing w:line="300" w:lineRule="exact"/>
              <w:rPr>
                <w:rFonts w:ascii="Times New Roman" w:eastAsia="方正仿宋_GBK" w:hAnsi="Times New Roman" w:cs="Times New Roman"/>
                <w:kern w:val="0"/>
                <w:sz w:val="24"/>
              </w:rPr>
            </w:pPr>
          </w:p>
        </w:tc>
      </w:tr>
    </w:tbl>
    <w:p w:rsidR="00B01977" w:rsidRDefault="00EB1954">
      <w:pPr>
        <w:rPr>
          <w:rFonts w:ascii="Times New Roman" w:eastAsia="楷体_GB2312" w:hAnsi="Times New Roman" w:cs="Times New Roman"/>
          <w:bCs/>
          <w:sz w:val="32"/>
          <w:szCs w:val="32"/>
        </w:rPr>
      </w:pPr>
      <w:r>
        <w:rPr>
          <w:rFonts w:ascii="Times New Roman" w:eastAsia="楷体_GB2312" w:hAnsi="Times New Roman" w:cs="Times New Roman"/>
          <w:bCs/>
          <w:sz w:val="32"/>
          <w:szCs w:val="32"/>
        </w:rPr>
        <w:br w:type="page"/>
      </w:r>
    </w:p>
    <w:p w:rsidR="00B01977" w:rsidRDefault="00EB1954">
      <w:pPr>
        <w:keepNext/>
        <w:keepLines/>
        <w:spacing w:line="560" w:lineRule="exact"/>
        <w:ind w:firstLineChars="200" w:firstLine="640"/>
        <w:jc w:val="left"/>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w:t>
      </w:r>
      <w:r>
        <w:rPr>
          <w:rFonts w:ascii="Times New Roman" w:eastAsia="楷体_GB2312" w:hAnsi="Times New Roman" w:cs="Times New Roman" w:hint="eastAsia"/>
          <w:bCs/>
          <w:sz w:val="32"/>
          <w:szCs w:val="32"/>
        </w:rPr>
        <w:t>二</w:t>
      </w:r>
      <w:r>
        <w:rPr>
          <w:rFonts w:ascii="Times New Roman" w:eastAsia="楷体_GB2312" w:hAnsi="Times New Roman" w:cs="Times New Roman"/>
          <w:bCs/>
          <w:sz w:val="32"/>
          <w:szCs w:val="32"/>
        </w:rPr>
        <w:t>）</w:t>
      </w:r>
      <w:r>
        <w:rPr>
          <w:rFonts w:ascii="Times New Roman" w:eastAsia="楷体_GB2312" w:hAnsi="Times New Roman" w:cs="Times New Roman" w:hint="eastAsia"/>
          <w:bCs/>
          <w:sz w:val="32"/>
          <w:szCs w:val="32"/>
        </w:rPr>
        <w:t>主要案例</w:t>
      </w:r>
    </w:p>
    <w:tbl>
      <w:tblPr>
        <w:tblStyle w:val="a9"/>
        <w:tblW w:w="14021" w:type="dxa"/>
        <w:tblInd w:w="102" w:type="dxa"/>
        <w:tblLayout w:type="fixed"/>
        <w:tblLook w:val="04A0"/>
      </w:tblPr>
      <w:tblGrid>
        <w:gridCol w:w="2020"/>
        <w:gridCol w:w="1701"/>
        <w:gridCol w:w="992"/>
        <w:gridCol w:w="9308"/>
      </w:tblGrid>
      <w:tr w:rsidR="00B01977">
        <w:trPr>
          <w:trHeight w:val="20"/>
        </w:trPr>
        <w:tc>
          <w:tcPr>
            <w:tcW w:w="4713" w:type="dxa"/>
            <w:gridSpan w:val="3"/>
            <w:vAlign w:val="center"/>
          </w:tcPr>
          <w:p w:rsidR="00B01977" w:rsidRDefault="00EB1954">
            <w:pPr>
              <w:outlineLvl w:val="1"/>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1.</w:t>
            </w:r>
            <w:r>
              <w:rPr>
                <w:rFonts w:ascii="Times New Roman" w:eastAsia="方正仿宋_GBK" w:hAnsi="Times New Roman" w:cs="Times New Roman"/>
                <w:kern w:val="0"/>
                <w:sz w:val="22"/>
                <w:szCs w:val="22"/>
              </w:rPr>
              <w:t>近三年服务中小企业数字化转型数量（家）</w:t>
            </w:r>
          </w:p>
        </w:tc>
        <w:tc>
          <w:tcPr>
            <w:tcW w:w="9308" w:type="dxa"/>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 xml:space="preserve"> </w:t>
            </w:r>
            <w:r>
              <w:rPr>
                <w:rFonts w:ascii="Times New Roman" w:eastAsia="方正仿宋_GBK" w:hAnsi="Times New Roman" w:cs="Times New Roman"/>
                <w:kern w:val="0"/>
                <w:sz w:val="22"/>
                <w:szCs w:val="22"/>
              </w:rPr>
              <w:t>家。其中：服务邗江区企业数量</w:t>
            </w:r>
            <w:r>
              <w:rPr>
                <w:rFonts w:ascii="Times New Roman" w:eastAsia="方正仿宋_GBK" w:hAnsi="Times New Roman" w:cs="Times New Roman"/>
                <w:kern w:val="0"/>
                <w:sz w:val="22"/>
                <w:szCs w:val="22"/>
                <w:u w:val="single"/>
              </w:rPr>
              <w:t xml:space="preserve">    </w:t>
            </w:r>
            <w:r>
              <w:rPr>
                <w:rFonts w:ascii="Times New Roman" w:eastAsia="方正仿宋_GBK" w:hAnsi="Times New Roman" w:cs="Times New Roman"/>
                <w:kern w:val="0"/>
                <w:sz w:val="22"/>
                <w:szCs w:val="22"/>
              </w:rPr>
              <w:t>家。</w:t>
            </w:r>
          </w:p>
        </w:tc>
      </w:tr>
      <w:tr w:rsidR="00B01977">
        <w:trPr>
          <w:trHeight w:val="20"/>
        </w:trPr>
        <w:tc>
          <w:tcPr>
            <w:tcW w:w="2020" w:type="dxa"/>
            <w:vMerge w:val="restart"/>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2.</w:t>
            </w:r>
            <w:r>
              <w:rPr>
                <w:rFonts w:ascii="Times New Roman" w:eastAsia="方正仿宋_GBK" w:hAnsi="Times New Roman" w:cs="Times New Roman"/>
                <w:kern w:val="0"/>
                <w:sz w:val="22"/>
                <w:szCs w:val="22"/>
              </w:rPr>
              <w:t>服务案例介绍</w:t>
            </w:r>
          </w:p>
        </w:tc>
        <w:tc>
          <w:tcPr>
            <w:tcW w:w="12001" w:type="dxa"/>
            <w:gridSpan w:val="3"/>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b/>
                <w:bCs/>
                <w:kern w:val="0"/>
                <w:sz w:val="22"/>
                <w:szCs w:val="22"/>
              </w:rPr>
              <w:t>请对应所申报行业，每个行业提供不少于</w:t>
            </w:r>
            <w:r>
              <w:rPr>
                <w:rFonts w:ascii="Times New Roman" w:eastAsia="方正仿宋_GBK" w:hAnsi="Times New Roman" w:cs="Times New Roman"/>
                <w:b/>
                <w:bCs/>
                <w:kern w:val="0"/>
                <w:sz w:val="22"/>
                <w:szCs w:val="22"/>
              </w:rPr>
              <w:t>2</w:t>
            </w:r>
            <w:r>
              <w:rPr>
                <w:rFonts w:ascii="Times New Roman" w:eastAsia="方正仿宋_GBK" w:hAnsi="Times New Roman" w:cs="Times New Roman"/>
                <w:b/>
                <w:bCs/>
                <w:kern w:val="0"/>
                <w:sz w:val="22"/>
                <w:szCs w:val="22"/>
              </w:rPr>
              <w:t>个已实施完成的数字化转型案例（请优先提供服务扬州市邗江区中小企业案例或者参与其他城市中小企业数字化转型试点且被改造企业数字化水平达到二级以上的案例），简要介绍案例的建设情况和实施成效，可附页说明（需提供服务合同、验收报告等证明材料）。</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restart"/>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行业</w:t>
            </w:r>
            <w:r>
              <w:rPr>
                <w:rFonts w:ascii="Times New Roman" w:eastAsia="方正仿宋_GBK" w:hAnsi="Times New Roman" w:cs="Times New Roman"/>
                <w:kern w:val="0"/>
                <w:sz w:val="22"/>
                <w:szCs w:val="22"/>
              </w:rPr>
              <w:t>1</w:t>
            </w:r>
            <w:r>
              <w:rPr>
                <w:rFonts w:ascii="Times New Roman" w:eastAsia="方正仿宋_GBK" w:hAnsi="Times New Roman" w:cs="Times New Roman"/>
                <w:kern w:val="0"/>
                <w:sz w:val="22"/>
                <w:szCs w:val="22"/>
              </w:rPr>
              <w:t>：</w:t>
            </w:r>
            <w:r>
              <w:rPr>
                <w:rFonts w:ascii="Times New Roman" w:eastAsia="方正仿宋_GBK" w:hAnsi="Times New Roman" w:cs="Times New Roman"/>
                <w:kern w:val="0"/>
                <w:sz w:val="22"/>
                <w:szCs w:val="22"/>
              </w:rPr>
              <w:t>XX</w:t>
            </w: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案例</w:t>
            </w:r>
            <w:r>
              <w:rPr>
                <w:rFonts w:ascii="Times New Roman" w:eastAsia="方正仿宋_GBK" w:hAnsi="Times New Roman" w:cs="Times New Roman"/>
                <w:kern w:val="0"/>
                <w:sz w:val="22"/>
                <w:szCs w:val="22"/>
              </w:rPr>
              <w:t>1</w:t>
            </w:r>
            <w:r>
              <w:rPr>
                <w:rFonts w:ascii="Times New Roman" w:eastAsia="方正仿宋_GBK" w:hAnsi="Times New Roman" w:cs="Times New Roman"/>
                <w:kern w:val="0"/>
                <w:sz w:val="22"/>
                <w:szCs w:val="22"/>
              </w:rPr>
              <w:t>：包含被改造企业简介、改造内容、数字化转型成效等</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案例</w:t>
            </w:r>
            <w:r>
              <w:rPr>
                <w:rFonts w:ascii="Times New Roman" w:eastAsia="方正仿宋_GBK" w:hAnsi="Times New Roman" w:cs="Times New Roman"/>
                <w:kern w:val="0"/>
                <w:sz w:val="22"/>
                <w:szCs w:val="22"/>
              </w:rPr>
              <w:t>2</w:t>
            </w:r>
            <w:r>
              <w:rPr>
                <w:rFonts w:ascii="Times New Roman" w:eastAsia="方正仿宋_GBK" w:hAnsi="Times New Roman" w:cs="Times New Roman"/>
                <w:kern w:val="0"/>
                <w:sz w:val="22"/>
                <w:szCs w:val="22"/>
              </w:rPr>
              <w:t>：包含被改造企业简介、改造内容、数字化转型成效等</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restart"/>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行业</w:t>
            </w:r>
            <w:r>
              <w:rPr>
                <w:rFonts w:ascii="Times New Roman" w:eastAsia="方正仿宋_GBK" w:hAnsi="Times New Roman" w:cs="Times New Roman"/>
                <w:kern w:val="0"/>
                <w:sz w:val="22"/>
                <w:szCs w:val="22"/>
              </w:rPr>
              <w:t>2</w:t>
            </w:r>
            <w:r>
              <w:rPr>
                <w:rFonts w:ascii="Times New Roman" w:eastAsia="方正仿宋_GBK" w:hAnsi="Times New Roman" w:cs="Times New Roman"/>
                <w:kern w:val="0"/>
                <w:sz w:val="22"/>
                <w:szCs w:val="22"/>
              </w:rPr>
              <w:t>：</w:t>
            </w:r>
            <w:r>
              <w:rPr>
                <w:rFonts w:ascii="Times New Roman" w:eastAsia="方正仿宋_GBK" w:hAnsi="Times New Roman" w:cs="Times New Roman"/>
                <w:kern w:val="0"/>
                <w:sz w:val="22"/>
                <w:szCs w:val="22"/>
              </w:rPr>
              <w:t>XX</w:t>
            </w: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案例</w:t>
            </w:r>
            <w:r>
              <w:rPr>
                <w:rFonts w:ascii="Times New Roman" w:eastAsia="方正仿宋_GBK" w:hAnsi="Times New Roman" w:cs="Times New Roman"/>
                <w:kern w:val="0"/>
                <w:sz w:val="22"/>
                <w:szCs w:val="22"/>
              </w:rPr>
              <w:t>1</w:t>
            </w:r>
            <w:r>
              <w:rPr>
                <w:rFonts w:ascii="Times New Roman" w:eastAsia="方正仿宋_GBK" w:hAnsi="Times New Roman" w:cs="Times New Roman"/>
                <w:kern w:val="0"/>
                <w:sz w:val="22"/>
                <w:szCs w:val="22"/>
              </w:rPr>
              <w:t>：包含被改造企业简介、改造内容、数字化转型成效等</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案例</w:t>
            </w:r>
            <w:r>
              <w:rPr>
                <w:rFonts w:ascii="Times New Roman" w:eastAsia="方正仿宋_GBK" w:hAnsi="Times New Roman" w:cs="Times New Roman"/>
                <w:kern w:val="0"/>
                <w:sz w:val="22"/>
                <w:szCs w:val="22"/>
              </w:rPr>
              <w:t>2</w:t>
            </w:r>
            <w:r>
              <w:rPr>
                <w:rFonts w:ascii="Times New Roman" w:eastAsia="方正仿宋_GBK" w:hAnsi="Times New Roman" w:cs="Times New Roman"/>
                <w:kern w:val="0"/>
                <w:sz w:val="22"/>
                <w:szCs w:val="22"/>
              </w:rPr>
              <w:t>：包含被改造企业简介、改造内容、数字化转型成效等</w:t>
            </w:r>
          </w:p>
        </w:tc>
      </w:tr>
      <w:tr w:rsidR="00B01977">
        <w:trPr>
          <w:trHeight w:val="20"/>
        </w:trPr>
        <w:tc>
          <w:tcPr>
            <w:tcW w:w="2020"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701" w:type="dxa"/>
            <w:vMerge/>
            <w:vAlign w:val="center"/>
          </w:tcPr>
          <w:p w:rsidR="00B01977" w:rsidRDefault="00B01977">
            <w:pPr>
              <w:widowControl/>
              <w:spacing w:line="360" w:lineRule="auto"/>
              <w:rPr>
                <w:rFonts w:ascii="Times New Roman" w:eastAsia="方正仿宋_GBK" w:hAnsi="Times New Roman" w:cs="Times New Roman"/>
                <w:kern w:val="0"/>
                <w:sz w:val="22"/>
                <w:szCs w:val="22"/>
              </w:rPr>
            </w:pPr>
          </w:p>
        </w:tc>
        <w:tc>
          <w:tcPr>
            <w:tcW w:w="10300" w:type="dxa"/>
            <w:gridSpan w:val="2"/>
            <w:vAlign w:val="center"/>
          </w:tcPr>
          <w:p w:rsidR="00B01977" w:rsidRDefault="00EB1954">
            <w:pPr>
              <w:widowControl/>
              <w:spacing w:line="360" w:lineRule="auto"/>
              <w:rPr>
                <w:rFonts w:ascii="Times New Roman" w:eastAsia="方正仿宋_GBK" w:hAnsi="Times New Roman" w:cs="Times New Roman"/>
                <w:kern w:val="0"/>
                <w:sz w:val="22"/>
                <w:szCs w:val="22"/>
              </w:rPr>
            </w:pPr>
            <w:r>
              <w:rPr>
                <w:rFonts w:ascii="Times New Roman" w:eastAsia="方正仿宋_GBK" w:hAnsi="Times New Roman" w:cs="Times New Roman"/>
                <w:kern w:val="0"/>
                <w:sz w:val="22"/>
                <w:szCs w:val="22"/>
              </w:rPr>
              <w:t>……</w:t>
            </w:r>
          </w:p>
        </w:tc>
      </w:tr>
    </w:tbl>
    <w:p w:rsidR="00B01977" w:rsidRDefault="00EB1954">
      <w:pPr>
        <w:rPr>
          <w:rFonts w:ascii="黑体" w:eastAsia="黑体" w:hAnsi="黑体" w:cs="楷体_GB2312"/>
          <w:sz w:val="32"/>
          <w:szCs w:val="32"/>
        </w:rPr>
      </w:pPr>
      <w:r>
        <w:rPr>
          <w:rFonts w:ascii="黑体" w:eastAsia="黑体" w:hAnsi="黑体" w:cs="楷体_GB2312" w:hint="eastAsia"/>
          <w:sz w:val="32"/>
          <w:szCs w:val="32"/>
        </w:rPr>
        <w:br w:type="page"/>
      </w:r>
    </w:p>
    <w:p w:rsidR="00B01977" w:rsidRDefault="00B01977">
      <w:pPr>
        <w:snapToGrid w:val="0"/>
        <w:spacing w:line="560" w:lineRule="exact"/>
        <w:ind w:firstLineChars="200" w:firstLine="640"/>
        <w:jc w:val="left"/>
        <w:rPr>
          <w:rFonts w:ascii="黑体" w:eastAsia="黑体" w:hAnsi="黑体" w:cs="楷体_GB2312"/>
          <w:sz w:val="32"/>
          <w:szCs w:val="32"/>
        </w:rPr>
        <w:sectPr w:rsidR="00B01977">
          <w:footerReference w:type="default" r:id="rId10"/>
          <w:pgSz w:w="16838" w:h="11906" w:orient="landscape"/>
          <w:pgMar w:top="1800" w:right="1440" w:bottom="1800" w:left="1440" w:header="851" w:footer="992" w:gutter="0"/>
          <w:cols w:space="425"/>
          <w:docGrid w:type="lines" w:linePitch="312"/>
        </w:sectPr>
      </w:pPr>
    </w:p>
    <w:p w:rsidR="00B01977" w:rsidRDefault="00EB1954">
      <w:pPr>
        <w:snapToGrid w:val="0"/>
        <w:spacing w:line="560" w:lineRule="exact"/>
        <w:ind w:firstLineChars="200" w:firstLine="640"/>
        <w:jc w:val="left"/>
        <w:rPr>
          <w:rFonts w:ascii="仿宋_GB2312" w:eastAsia="仿宋_GB2312" w:hAnsi="仿宋_GB2312" w:cs="Times New Roman"/>
          <w:sz w:val="32"/>
          <w:szCs w:val="32"/>
        </w:rPr>
      </w:pPr>
      <w:r>
        <w:rPr>
          <w:rFonts w:ascii="黑体" w:eastAsia="黑体" w:hAnsi="黑体" w:cs="楷体_GB2312" w:hint="eastAsia"/>
          <w:sz w:val="32"/>
          <w:szCs w:val="32"/>
        </w:rPr>
        <w:lastRenderedPageBreak/>
        <w:t>三、相关证明材料</w:t>
      </w:r>
    </w:p>
    <w:p w:rsidR="00B01977" w:rsidRDefault="00EB1954">
      <w:pPr>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（一）营业执照（三证合一）复印件；</w:t>
      </w:r>
    </w:p>
    <w:p w:rsidR="00B01977" w:rsidRDefault="00EB1954">
      <w:pPr>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（二）在信用中国查询并下载近三年无违法违规证明；</w:t>
      </w:r>
    </w:p>
    <w:p w:rsidR="00B01977" w:rsidRDefault="00EB1954">
      <w:pPr>
        <w:snapToGrid w:val="0"/>
        <w:spacing w:line="560"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（三）项目申报单位</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年审计报告（须在财政部注册会计师行业统一监管平台完成报备且赋码，如无法出具前述</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年度审计报告的，请申报单位盖章作文字说明并提供</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年度主要财务报表，包括资产负债表、利润表、现金流量表，请加盖申报单位公章）；</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年度主要财务报表（资产负债表、利润表、现金流量表，请加盖申报单位公章）；</w:t>
      </w:r>
    </w:p>
    <w:p w:rsidR="00B01977" w:rsidRDefault="00EB1954">
      <w:pPr>
        <w:snapToGrid w:val="0"/>
        <w:spacing w:line="560"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（四）申报单位法人（或主要负责人）、技术负责人身份证复印件；</w:t>
      </w:r>
    </w:p>
    <w:p w:rsidR="00B01977" w:rsidRDefault="00EB1954">
      <w:pPr>
        <w:snapToGrid w:val="0"/>
        <w:spacing w:line="560"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（五）可证明单位技术实力、服务能力的相关材料，包括但不限于服务合同、验收报告、相关荣誉等。</w:t>
      </w:r>
    </w:p>
    <w:p w:rsidR="00B01977" w:rsidRDefault="00B01977">
      <w:pPr>
        <w:pStyle w:val="a0"/>
        <w:rPr>
          <w:rFonts w:eastAsia="仿宋_GB2312" w:cs="Times New Roman"/>
          <w:color w:val="000000"/>
          <w:sz w:val="32"/>
          <w:szCs w:val="32"/>
        </w:rPr>
      </w:pPr>
    </w:p>
    <w:p w:rsidR="00B01977" w:rsidRDefault="00B01977">
      <w:pPr>
        <w:ind w:firstLineChars="200" w:firstLine="640"/>
        <w:rPr>
          <w:rFonts w:ascii="Times New Roman" w:eastAsia="仿宋_GB2312" w:hAnsi="Times New Roman" w:cs="Times New Roman"/>
          <w:sz w:val="32"/>
          <w:szCs w:val="32"/>
        </w:rPr>
      </w:pPr>
    </w:p>
    <w:sectPr w:rsidR="00B01977" w:rsidSect="00B019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1FA" w:rsidRDefault="009271FA" w:rsidP="00B01977">
      <w:r>
        <w:separator/>
      </w:r>
    </w:p>
  </w:endnote>
  <w:endnote w:type="continuationSeparator" w:id="0">
    <w:p w:rsidR="009271FA" w:rsidRDefault="009271FA" w:rsidP="00B01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公文小标宋">
    <w:altName w:val="宋体"/>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标题 CS)">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86E8DCB2-375B-4BC2-BFCE-5419AE1FC204}"/>
  </w:font>
  <w:font w:name="方正小标宋_GBK">
    <w:panose1 w:val="02000000000000000000"/>
    <w:charset w:val="86"/>
    <w:family w:val="auto"/>
    <w:pitch w:val="variable"/>
    <w:sig w:usb0="A00002BF" w:usb1="38CF7CFA" w:usb2="00082016" w:usb3="00000000" w:csb0="00040001" w:csb1="00000000"/>
    <w:embedRegular r:id="rId2" w:subsetted="1" w:fontKey="{290F6CC0-11E5-486E-ABF7-D66DE0981F6A}"/>
  </w:font>
  <w:font w:name="方正小标宋简体">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embedRegular r:id="rId3" w:subsetted="1" w:fontKey="{324F84F3-C0E6-4407-BCE5-84C8F8A680F4}"/>
    <w:embedBold r:id="rId4" w:subsetted="1" w:fontKey="{90F3BCFB-3401-45E6-A8E0-626F34EA8422}"/>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embedRegular r:id="rId5" w:subsetted="1" w:fontKey="{DA7F417B-370C-4EF4-9728-AE449823437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77" w:rsidRDefault="00B01977">
    <w:pPr>
      <w:pStyle w:val="a7"/>
      <w:tabs>
        <w:tab w:val="clear" w:pos="415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77" w:rsidRDefault="00D06640">
    <w:pPr>
      <w:pStyle w:val="a7"/>
      <w:tabs>
        <w:tab w:val="clear" w:pos="4153"/>
      </w:tabs>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B01977" w:rsidRDefault="00EB1954">
                <w:pPr>
                  <w:pStyle w:val="a7"/>
                  <w:rPr>
                    <w:rFonts w:ascii="Times New Roman" w:hAnsi="Times New Roman" w:cs="Times New Roman"/>
                    <w:sz w:val="28"/>
                    <w:szCs w:val="28"/>
                  </w:rPr>
                </w:pPr>
                <w:r>
                  <w:rPr>
                    <w:rFonts w:ascii="Times New Roman" w:hAnsi="Times New Roman" w:cs="Times New Roman"/>
                    <w:sz w:val="28"/>
                    <w:szCs w:val="28"/>
                  </w:rPr>
                  <w:t xml:space="preserve">— </w:t>
                </w:r>
                <w:r w:rsidR="00D06640">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D06640">
                  <w:rPr>
                    <w:rFonts w:ascii="Times New Roman" w:hAnsi="Times New Roman" w:cs="Times New Roman"/>
                    <w:sz w:val="28"/>
                    <w:szCs w:val="28"/>
                  </w:rPr>
                  <w:fldChar w:fldCharType="separate"/>
                </w:r>
                <w:r w:rsidR="001C686B">
                  <w:rPr>
                    <w:rFonts w:ascii="Times New Roman" w:hAnsi="Times New Roman" w:cs="Times New Roman"/>
                    <w:noProof/>
                    <w:sz w:val="28"/>
                    <w:szCs w:val="28"/>
                  </w:rPr>
                  <w:t>1</w:t>
                </w:r>
                <w:r w:rsidR="00D06640">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77" w:rsidRDefault="00D06640">
    <w:pPr>
      <w:pStyle w:val="a7"/>
      <w:tabs>
        <w:tab w:val="clear" w:pos="4153"/>
      </w:tabs>
      <w:jc w:val="both"/>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B01977" w:rsidRDefault="00EB1954">
                <w:pPr>
                  <w:pStyle w:val="a7"/>
                  <w:rPr>
                    <w:rFonts w:ascii="Times New Roman" w:hAnsi="Times New Roman" w:cs="Times New Roman"/>
                    <w:sz w:val="28"/>
                    <w:szCs w:val="28"/>
                  </w:rPr>
                </w:pPr>
                <w:r>
                  <w:rPr>
                    <w:rFonts w:ascii="Times New Roman" w:hAnsi="Times New Roman" w:cs="Times New Roman"/>
                    <w:sz w:val="28"/>
                    <w:szCs w:val="28"/>
                  </w:rPr>
                  <w:t xml:space="preserve">— </w:t>
                </w:r>
                <w:r w:rsidR="00D06640">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D06640">
                  <w:rPr>
                    <w:rFonts w:ascii="Times New Roman" w:hAnsi="Times New Roman" w:cs="Times New Roman"/>
                    <w:sz w:val="28"/>
                    <w:szCs w:val="28"/>
                  </w:rPr>
                  <w:fldChar w:fldCharType="separate"/>
                </w:r>
                <w:r w:rsidR="001C686B">
                  <w:rPr>
                    <w:rFonts w:ascii="Times New Roman" w:hAnsi="Times New Roman" w:cs="Times New Roman"/>
                    <w:noProof/>
                    <w:sz w:val="28"/>
                    <w:szCs w:val="28"/>
                  </w:rPr>
                  <w:t>5</w:t>
                </w:r>
                <w:r w:rsidR="00D06640">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1FA" w:rsidRDefault="009271FA" w:rsidP="00B01977">
      <w:r>
        <w:separator/>
      </w:r>
    </w:p>
  </w:footnote>
  <w:footnote w:type="continuationSeparator" w:id="0">
    <w:p w:rsidR="009271FA" w:rsidRDefault="009271FA" w:rsidP="00B019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mJmODU2ODAwN2Q4MGE2ODFhNGQxNjc2ZDQ5ODMxNWQifQ=="/>
    <w:docVar w:name="KSO_WPS_MARK_KEY" w:val="8060a151-1caa-4ab1-9258-defdc92395f2"/>
  </w:docVars>
  <w:rsids>
    <w:rsidRoot w:val="303124E5"/>
    <w:rsid w:val="001C686B"/>
    <w:rsid w:val="002D7E15"/>
    <w:rsid w:val="005A7BF9"/>
    <w:rsid w:val="009271FA"/>
    <w:rsid w:val="00B01977"/>
    <w:rsid w:val="00B2261D"/>
    <w:rsid w:val="00BF4817"/>
    <w:rsid w:val="00D06640"/>
    <w:rsid w:val="00DF54D4"/>
    <w:rsid w:val="00EB1954"/>
    <w:rsid w:val="00F1706E"/>
    <w:rsid w:val="00F57859"/>
    <w:rsid w:val="023017C9"/>
    <w:rsid w:val="02FE1A99"/>
    <w:rsid w:val="04DC676A"/>
    <w:rsid w:val="0875475C"/>
    <w:rsid w:val="0C5D03D7"/>
    <w:rsid w:val="0CCC6D98"/>
    <w:rsid w:val="0D6507C1"/>
    <w:rsid w:val="0E0377A8"/>
    <w:rsid w:val="103D2B64"/>
    <w:rsid w:val="165C08BD"/>
    <w:rsid w:val="18D3114A"/>
    <w:rsid w:val="1C4178F0"/>
    <w:rsid w:val="244F2331"/>
    <w:rsid w:val="2940049A"/>
    <w:rsid w:val="295C4C34"/>
    <w:rsid w:val="2A263B34"/>
    <w:rsid w:val="2B4F70BA"/>
    <w:rsid w:val="2CBC781C"/>
    <w:rsid w:val="2D456069"/>
    <w:rsid w:val="303124E5"/>
    <w:rsid w:val="32C93445"/>
    <w:rsid w:val="32FE4EA5"/>
    <w:rsid w:val="350E3B42"/>
    <w:rsid w:val="35127F65"/>
    <w:rsid w:val="35E16EC8"/>
    <w:rsid w:val="372908C8"/>
    <w:rsid w:val="3889764D"/>
    <w:rsid w:val="395B2645"/>
    <w:rsid w:val="3BC953E9"/>
    <w:rsid w:val="3EF14E79"/>
    <w:rsid w:val="3F1C4BE7"/>
    <w:rsid w:val="42AE24C0"/>
    <w:rsid w:val="45EA380F"/>
    <w:rsid w:val="46431172"/>
    <w:rsid w:val="469D30D1"/>
    <w:rsid w:val="4AD60806"/>
    <w:rsid w:val="55225AFC"/>
    <w:rsid w:val="56780A9A"/>
    <w:rsid w:val="580E734A"/>
    <w:rsid w:val="58A9755A"/>
    <w:rsid w:val="59B85CA7"/>
    <w:rsid w:val="5A220EAD"/>
    <w:rsid w:val="5BFA0B4B"/>
    <w:rsid w:val="6005776C"/>
    <w:rsid w:val="60566219"/>
    <w:rsid w:val="61F915D1"/>
    <w:rsid w:val="630A5099"/>
    <w:rsid w:val="639F01FD"/>
    <w:rsid w:val="63FF364D"/>
    <w:rsid w:val="64647C96"/>
    <w:rsid w:val="66B35545"/>
    <w:rsid w:val="689868BA"/>
    <w:rsid w:val="692D1597"/>
    <w:rsid w:val="693960D7"/>
    <w:rsid w:val="6AF04A28"/>
    <w:rsid w:val="6C5C3E75"/>
    <w:rsid w:val="6C8673CF"/>
    <w:rsid w:val="6D615B7E"/>
    <w:rsid w:val="715B30EC"/>
    <w:rsid w:val="72FA065C"/>
    <w:rsid w:val="74343393"/>
    <w:rsid w:val="75BD2951"/>
    <w:rsid w:val="760E7670"/>
    <w:rsid w:val="76C62071"/>
    <w:rsid w:val="78D930EC"/>
    <w:rsid w:val="79073DA6"/>
    <w:rsid w:val="7D782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6"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01977"/>
    <w:pPr>
      <w:widowControl w:val="0"/>
      <w:jc w:val="both"/>
    </w:pPr>
    <w:rPr>
      <w:rFonts w:asciiTheme="minorHAnsi" w:eastAsiaTheme="minorEastAsia" w:hAnsiTheme="minorHAnsi" w:cstheme="minorBidi"/>
      <w:kern w:val="2"/>
      <w:sz w:val="21"/>
      <w:szCs w:val="24"/>
    </w:rPr>
  </w:style>
  <w:style w:type="paragraph" w:styleId="2">
    <w:name w:val="heading 2"/>
    <w:basedOn w:val="a1"/>
    <w:next w:val="a"/>
    <w:link w:val="2Char"/>
    <w:semiHidden/>
    <w:unhideWhenUsed/>
    <w:qFormat/>
    <w:rsid w:val="00B01977"/>
    <w:pPr>
      <w:widowControl/>
      <w:adjustRightInd w:val="0"/>
      <w:snapToGrid w:val="0"/>
      <w:spacing w:line="360" w:lineRule="auto"/>
      <w:ind w:firstLineChars="200" w:firstLine="640"/>
      <w:jc w:val="center"/>
      <w:outlineLvl w:val="1"/>
    </w:pPr>
    <w:rPr>
      <w:rFonts w:ascii="Times New Roman" w:eastAsia="方正公文小标宋" w:hAnsi="Times New Roman" w:cs="Times New Roman"/>
      <w:bCs/>
      <w:sz w:val="36"/>
      <w:szCs w:val="32"/>
    </w:rPr>
  </w:style>
  <w:style w:type="paragraph" w:styleId="3">
    <w:name w:val="heading 3"/>
    <w:basedOn w:val="a"/>
    <w:next w:val="a"/>
    <w:semiHidden/>
    <w:unhideWhenUsed/>
    <w:qFormat/>
    <w:rsid w:val="00B01977"/>
    <w:pPr>
      <w:keepNext/>
      <w:keepLines/>
      <w:tabs>
        <w:tab w:val="left" w:pos="0"/>
      </w:tabs>
      <w:spacing w:before="40" w:line="580" w:lineRule="exact"/>
      <w:outlineLvl w:val="2"/>
    </w:pPr>
    <w:rPr>
      <w:rFonts w:ascii="仿宋_GB2312" w:eastAsia="仿宋_GB2312" w:hAnsi="仿宋_GB2312" w:cs="仿宋_GB2312"/>
      <w:b/>
      <w:snapToGrid w:val="0"/>
      <w:kern w:val="0"/>
      <w:sz w:val="32"/>
      <w:szCs w:val="32"/>
    </w:rPr>
  </w:style>
  <w:style w:type="paragraph" w:styleId="4">
    <w:name w:val="heading 4"/>
    <w:basedOn w:val="a"/>
    <w:next w:val="a"/>
    <w:uiPriority w:val="6"/>
    <w:qFormat/>
    <w:rsid w:val="00B01977"/>
    <w:pPr>
      <w:keepNext/>
      <w:keepLines/>
      <w:numPr>
        <w:ilvl w:val="3"/>
        <w:numId w:val="1"/>
      </w:numPr>
      <w:ind w:firstLine="200"/>
      <w:outlineLvl w:val="3"/>
    </w:pPr>
    <w:rPr>
      <w:rFonts w:cs="Times New Roman (标题 CS)"/>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B01977"/>
  </w:style>
  <w:style w:type="paragraph" w:styleId="a1">
    <w:name w:val="Normal (Web)"/>
    <w:basedOn w:val="a"/>
    <w:qFormat/>
    <w:rsid w:val="00B01977"/>
    <w:rPr>
      <w:sz w:val="24"/>
    </w:rPr>
  </w:style>
  <w:style w:type="paragraph" w:styleId="a5">
    <w:name w:val="Document Map"/>
    <w:basedOn w:val="a"/>
    <w:next w:val="a"/>
    <w:uiPriority w:val="99"/>
    <w:qFormat/>
    <w:rsid w:val="00B01977"/>
    <w:rPr>
      <w:rFonts w:ascii="Microsoft YaHei UI" w:eastAsia="Microsoft YaHei UI"/>
      <w:sz w:val="18"/>
      <w:szCs w:val="18"/>
    </w:rPr>
  </w:style>
  <w:style w:type="paragraph" w:styleId="a6">
    <w:name w:val="annotation text"/>
    <w:basedOn w:val="a"/>
    <w:qFormat/>
    <w:rsid w:val="00B01977"/>
    <w:pPr>
      <w:jc w:val="left"/>
    </w:pPr>
  </w:style>
  <w:style w:type="paragraph" w:styleId="a7">
    <w:name w:val="footer"/>
    <w:basedOn w:val="a"/>
    <w:uiPriority w:val="99"/>
    <w:unhideWhenUsed/>
    <w:qFormat/>
    <w:rsid w:val="00B01977"/>
    <w:pPr>
      <w:tabs>
        <w:tab w:val="center" w:pos="4153"/>
        <w:tab w:val="right" w:pos="8306"/>
      </w:tabs>
      <w:snapToGrid w:val="0"/>
      <w:jc w:val="left"/>
    </w:pPr>
    <w:rPr>
      <w:sz w:val="18"/>
      <w:szCs w:val="18"/>
    </w:rPr>
  </w:style>
  <w:style w:type="paragraph" w:styleId="a8">
    <w:name w:val="header"/>
    <w:basedOn w:val="a"/>
    <w:qFormat/>
    <w:rsid w:val="00B019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3"/>
    <w:qFormat/>
    <w:rsid w:val="00B019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sid w:val="00B01977"/>
    <w:rPr>
      <w:rFonts w:ascii="Times New Roman" w:eastAsia="方正公文小标宋" w:hAnsi="Times New Roman" w:cs="Times New Roman"/>
      <w:bCs/>
      <w:kern w:val="2"/>
      <w:sz w:val="36"/>
      <w:szCs w:val="32"/>
      <w:lang w:val="en-US" w:eastAsia="zh-CN"/>
    </w:rPr>
  </w:style>
  <w:style w:type="paragraph" w:customStyle="1" w:styleId="-">
    <w:name w:val="附件-正文"/>
    <w:basedOn w:val="a"/>
    <w:qFormat/>
    <w:rsid w:val="00B01977"/>
    <w:pPr>
      <w:spacing w:line="560" w:lineRule="exact"/>
      <w:ind w:firstLineChars="200" w:firstLine="640"/>
    </w:pPr>
    <w:rPr>
      <w:rFonts w:ascii="仿宋_GB2312" w:hAnsi="仿宋_GB2312" w:cs="Times New Roman" w:hint="eastAsia"/>
    </w:rPr>
  </w:style>
  <w:style w:type="paragraph" w:customStyle="1" w:styleId="BodyText">
    <w:name w:val="BodyText"/>
    <w:basedOn w:val="a"/>
    <w:uiPriority w:val="6"/>
    <w:qFormat/>
    <w:rsid w:val="00B01977"/>
    <w:pPr>
      <w:spacing w:before="100" w:line="360" w:lineRule="exact"/>
      <w:jc w:val="center"/>
      <w:textAlignment w:val="baseline"/>
    </w:pPr>
    <w:rPr>
      <w:rFonts w:ascii="仿宋_GB2312" w:eastAsia="仿宋_GB2312" w:hAnsi="仿宋_GB2312" w:cs="华文中宋"/>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297</Words>
  <Characters>1699</Characters>
  <Application>Microsoft Office Word</Application>
  <DocSecurity>0</DocSecurity>
  <Lines>14</Lines>
  <Paragraphs>3</Paragraphs>
  <ScaleCrop>false</ScaleCrop>
  <Company>微软中国</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宋智强</dc:creator>
  <cp:lastModifiedBy>个人用户</cp:lastModifiedBy>
  <cp:revision>5</cp:revision>
  <cp:lastPrinted>2025-09-11T02:56:00Z</cp:lastPrinted>
  <dcterms:created xsi:type="dcterms:W3CDTF">2024-12-18T02:04:00Z</dcterms:created>
  <dcterms:modified xsi:type="dcterms:W3CDTF">2026-02-06T07:18:00Z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DF380E9F340549AD836D1B115EA17D96_13</vt:lpwstr>
  </property>
  <property fmtid="{D5CDD505-2E9C-101B-9397-08002B2CF9AE}" pid="4" name="KSOTemplateDocerSaveRecord">
    <vt:lpwstr>eyJoZGlkIjoiMjNjZGUzMTJkZjZkNzhmYWExZTQ2MjY2NDNkMDlkY2IiLCJ1c2VySWQiOiI1Nzk2ODYxNTIifQ==</vt:lpwstr>
  </property>
</Properties>
</file>